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lang w:eastAsia="zh-CN"/>
        </w:rPr>
        <w:t>三河市退役军人事务局</w:t>
      </w:r>
      <w:r>
        <w:rPr>
          <w:rFonts w:ascii="Times New Roman" w:hAnsi="Times New Roman" w:eastAsia="方正小标宋简体" w:cs="Times New Roman"/>
          <w:color w:val="auto"/>
          <w:sz w:val="44"/>
          <w:szCs w:val="44"/>
        </w:rPr>
        <w:t>20</w:t>
      </w:r>
      <w:r>
        <w:rPr>
          <w:rFonts w:hint="eastAsia" w:ascii="Times New Roman" w:hAnsi="Times New Roman" w:eastAsia="方正小标宋简体" w:cs="Times New Roman"/>
          <w:color w:val="auto"/>
          <w:sz w:val="44"/>
          <w:szCs w:val="44"/>
        </w:rPr>
        <w:t>2</w:t>
      </w:r>
      <w:r>
        <w:rPr>
          <w:rFonts w:ascii="Times New Roman" w:hAnsi="Times New Roman" w:eastAsia="方正小标宋简体" w:cs="Times New Roman"/>
          <w:color w:val="auto"/>
          <w:sz w:val="44"/>
          <w:szCs w:val="44"/>
        </w:rPr>
        <w:t>2年</w:t>
      </w:r>
      <w:r>
        <w:rPr>
          <w:rFonts w:hint="eastAsia" w:ascii="Times New Roman" w:hAnsi="Times New Roman" w:eastAsia="方正小标宋简体" w:cs="Times New Roman"/>
          <w:color w:val="auto"/>
          <w:sz w:val="44"/>
          <w:szCs w:val="44"/>
          <w:lang w:eastAsia="zh-CN"/>
        </w:rPr>
        <w:t>单位</w:t>
      </w:r>
      <w:r>
        <w:rPr>
          <w:rFonts w:ascii="Times New Roman" w:hAnsi="Times New Roman" w:eastAsia="方正小标宋简体" w:cs="Times New Roman"/>
          <w:color w:val="auto"/>
          <w:sz w:val="44"/>
          <w:szCs w:val="44"/>
        </w:rPr>
        <w:t>预算信息公开</w:t>
      </w:r>
      <w:r>
        <w:rPr>
          <w:rFonts w:hint="eastAsia" w:ascii="Times New Roman" w:hAnsi="Times New Roman" w:eastAsia="方正小标宋简体" w:cs="Times New Roman"/>
          <w:color w:val="auto"/>
          <w:sz w:val="44"/>
          <w:szCs w:val="44"/>
        </w:rPr>
        <w:t>情况说明</w:t>
      </w:r>
    </w:p>
    <w:p>
      <w:pPr>
        <w:spacing w:line="584" w:lineRule="exact"/>
        <w:ind w:firstLine="880" w:firstLineChars="200"/>
        <w:jc w:val="center"/>
        <w:rPr>
          <w:rFonts w:ascii="Times New Roman" w:hAnsi="Times New Roman" w:eastAsia="仿宋_GB2312" w:cs="Times New Roman"/>
          <w:color w:val="auto"/>
          <w:sz w:val="44"/>
          <w:szCs w:val="44"/>
        </w:rPr>
      </w:pPr>
    </w:p>
    <w:p>
      <w:pPr>
        <w:spacing w:line="584"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color w:val="auto"/>
          <w:sz w:val="32"/>
          <w:szCs w:val="32"/>
          <w:lang w:eastAsia="zh-CN"/>
        </w:rPr>
        <w:t>三河</w:t>
      </w:r>
      <w:r>
        <w:rPr>
          <w:rFonts w:ascii="Times New Roman" w:hAnsi="Times New Roman" w:eastAsia="仿宋_GB2312" w:cs="Times New Roman"/>
          <w:color w:val="auto"/>
          <w:sz w:val="32"/>
          <w:szCs w:val="32"/>
        </w:rPr>
        <w:t>市</w:t>
      </w:r>
      <w:r>
        <w:rPr>
          <w:rFonts w:hint="eastAsia" w:ascii="Times New Roman" w:hAnsi="Times New Roman" w:eastAsia="仿宋_GB2312" w:cs="Times New Roman"/>
          <w:color w:val="auto"/>
          <w:sz w:val="32"/>
          <w:szCs w:val="32"/>
          <w:lang w:eastAsia="zh-CN"/>
        </w:rPr>
        <w:t>退役军人事务局</w:t>
      </w: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2年</w:t>
      </w:r>
      <w:r>
        <w:rPr>
          <w:rFonts w:hint="eastAsia" w:ascii="Times New Roman" w:hAnsi="Times New Roman" w:eastAsia="仿宋_GB2312" w:cs="Times New Roman"/>
          <w:color w:val="auto"/>
          <w:sz w:val="32"/>
          <w:szCs w:val="32"/>
          <w:lang w:eastAsia="zh-CN"/>
        </w:rPr>
        <w:t>单位</w:t>
      </w:r>
      <w:r>
        <w:rPr>
          <w:rFonts w:ascii="Times New Roman" w:hAnsi="Times New Roman" w:eastAsia="仿宋_GB2312" w:cs="Times New Roman"/>
          <w:color w:val="auto"/>
          <w:sz w:val="32"/>
          <w:szCs w:val="32"/>
        </w:rPr>
        <w:t>预算公开如下：</w:t>
      </w:r>
    </w:p>
    <w:p>
      <w:pPr>
        <w:spacing w:line="584"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w:t>
      </w:r>
      <w:r>
        <w:rPr>
          <w:rFonts w:hint="eastAsia" w:ascii="Times New Roman" w:hAnsi="Times New Roman" w:eastAsia="黑体" w:cs="Times New Roman"/>
          <w:color w:val="auto"/>
          <w:sz w:val="32"/>
          <w:szCs w:val="32"/>
          <w:lang w:eastAsia="zh-CN"/>
        </w:rPr>
        <w:t>单位</w:t>
      </w:r>
      <w:r>
        <w:rPr>
          <w:rFonts w:ascii="Times New Roman" w:hAnsi="Times New Roman" w:eastAsia="黑体" w:cs="Times New Roman"/>
          <w:color w:val="auto"/>
          <w:sz w:val="32"/>
          <w:szCs w:val="32"/>
        </w:rPr>
        <w:t>职责及机构设置情况</w:t>
      </w:r>
    </w:p>
    <w:p>
      <w:pPr>
        <w:spacing w:line="584" w:lineRule="exact"/>
        <w:ind w:firstLine="643" w:firstLineChars="200"/>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lang w:eastAsia="zh-CN"/>
        </w:rPr>
        <w:t>单位</w:t>
      </w:r>
      <w:r>
        <w:rPr>
          <w:rFonts w:ascii="Times New Roman" w:hAnsi="Times New Roman" w:eastAsia="楷体_GB2312" w:cs="Times New Roman"/>
          <w:b/>
          <w:color w:val="auto"/>
          <w:sz w:val="32"/>
          <w:szCs w:val="32"/>
        </w:rPr>
        <w:t>职责：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w:t>
      </w:r>
      <w:r>
        <w:rPr>
          <w:rFonts w:hint="eastAsia" w:ascii="仿宋_GB2312" w:hAnsi="仿宋_GB2312" w:eastAsia="仿宋_GB2312" w:cs="仿宋_GB2312"/>
          <w:b w:val="0"/>
          <w:bCs/>
          <w:color w:val="auto"/>
          <w:sz w:val="32"/>
          <w:szCs w:val="32"/>
          <w:lang w:eastAsia="zh-CN"/>
        </w:rPr>
        <w:t xml:space="preserve">贯彻执行国家、省、市思想政治、管理保障和安置优抚等工作政策法规。拟订全市退役军人思想政治、管理保障和安置优抚等政府规章的起草和组织实施，褒扬彰显退役军人为党、国家和人民牺牲奉献的精神风范和价值导向。      </w:t>
      </w:r>
      <w:r>
        <w:rPr>
          <w:rFonts w:hint="eastAsia" w:ascii="仿宋_GB2312" w:hAnsi="仿宋_GB2312" w:eastAsia="仿宋_GB2312" w:cs="仿宋_GB2312"/>
          <w:b w:val="0"/>
          <w:bCs/>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（二）负责全市军队转业干部、复员干部、退役士兵移交安置工作以及自主择业、就业退役军人的服务管理工作。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（三）组织指导退役军人教育培训工作，协调扶持退役军人和随军随调家属就业创业。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（四）会同有关部门按照全市退役军人特殊保障政策、全市企业中军队转业干部的解困政策，抓好贯彻落实并组织实施。</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（五）组织协调落退役军人医疗保障、社会保险等待遇保障工作。</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（六）组织指导伤病残退役军人服务管理和抚恤工作。按照上级有关退役军人医疗、疗养、养老等机构的规划政策，做好组织实施；承担不适宜继续服役的伤病残军人相关工作；组织指导军供服务保障工作。</w:t>
      </w:r>
    </w:p>
    <w:p>
      <w:pPr>
        <w:keepNext w:val="0"/>
        <w:keepLines w:val="0"/>
        <w:pageBreakBefore w:val="0"/>
        <w:kinsoku/>
        <w:wordWrap/>
        <w:overflowPunct/>
        <w:topLinePunct w:val="0"/>
        <w:autoSpaceDE/>
        <w:autoSpaceDN/>
        <w:bidi w:val="0"/>
        <w:adjustRightInd/>
        <w:snapToGrid/>
        <w:spacing w:line="560" w:lineRule="exact"/>
        <w:ind w:right="0" w:rightChars="0" w:firstLine="320" w:firstLineChars="1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 xml:space="preserve"> （七）组织指导全市拥军优属工作。负责现役军人、退役军人、军队文职人员、军属和符合条件的国家机关工作人员、人民警察、参战民兵民工、消防员等全省优抚对象的优待、抚恤等工作，组织落实国民党抗战老兵等有关人员优待政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八）负责烈士及退役军人荣誉奖励、军人公墓管理维护、纪念活动等工作。依法承担英雄烈士保护相关工作，审核拟列入全国和省、市、县级重点保护单位的烈士纪念建筑物名录，总结表彰和宣扬退役军人、退役军人工作单位和个人先进典型事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（九）指导并监督检查退役军人相关法律法规和政策措施的落实，组织开展退役军人权益维护和有关人员的帮扶援助工作。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（十）完成市委、市政府交办的其他任务。</w:t>
      </w:r>
    </w:p>
    <w:p>
      <w:pPr>
        <w:spacing w:line="584" w:lineRule="exact"/>
        <w:ind w:firstLine="660"/>
        <w:rPr>
          <w:rFonts w:ascii="Times New Roman" w:hAnsi="Times New Roman" w:eastAsia="仿宋_GB2312" w:cs="Times New Roman"/>
          <w:color w:val="auto"/>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color w:val="auto"/>
          <w:sz w:val="32"/>
          <w:szCs w:val="32"/>
        </w:rPr>
      </w:pPr>
      <w:r>
        <w:rPr>
          <w:rFonts w:ascii="Times New Roman" w:hAnsi="Times New Roman" w:eastAsia="楷体_GB2312" w:cs="Times New Roman"/>
          <w:b/>
          <w:color w:val="auto"/>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val="0"/>
                <w:bCs/>
                <w:color w:val="auto"/>
                <w:lang w:eastAsia="zh-CN"/>
              </w:rPr>
            </w:pPr>
            <w:r>
              <w:rPr>
                <w:rFonts w:hint="eastAsia" w:ascii="Times New Roman" w:hAnsi="Times New Roman" w:eastAsia="仿宋_GB2312" w:cs="Times New Roman"/>
                <w:b w:val="0"/>
                <w:bCs/>
                <w:color w:val="auto"/>
                <w:lang w:eastAsia="zh-CN"/>
              </w:rPr>
              <w:t>三河市退役军人事务局(机关)</w:t>
            </w:r>
          </w:p>
        </w:tc>
        <w:tc>
          <w:tcPr>
            <w:tcW w:w="1134" w:type="dxa"/>
            <w:shd w:val="clear" w:color="auto" w:fill="auto"/>
            <w:vAlign w:val="center"/>
          </w:tcPr>
          <w:p>
            <w:pPr>
              <w:spacing w:line="584" w:lineRule="exact"/>
              <w:jc w:val="center"/>
              <w:rPr>
                <w:rFonts w:hint="eastAsia" w:ascii="Times New Roman" w:hAnsi="Times New Roman" w:eastAsia="仿宋_GB2312" w:cs="Times New Roman"/>
                <w:b w:val="0"/>
                <w:bCs/>
                <w:color w:val="auto"/>
                <w:lang w:eastAsia="zh-CN"/>
              </w:rPr>
            </w:pPr>
            <w:r>
              <w:rPr>
                <w:rFonts w:hint="eastAsia" w:ascii="Times New Roman" w:hAnsi="Times New Roman" w:eastAsia="仿宋_GB2312" w:cs="Times New Roman"/>
                <w:b w:val="0"/>
                <w:bCs/>
                <w:color w:val="auto"/>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val="0"/>
                <w:bCs/>
                <w:color w:val="auto"/>
                <w:lang w:eastAsia="zh-CN"/>
              </w:rPr>
            </w:pPr>
            <w:r>
              <w:rPr>
                <w:rFonts w:hint="eastAsia" w:ascii="Times New Roman" w:hAnsi="Times New Roman" w:eastAsia="仿宋_GB2312" w:cs="Times New Roman"/>
                <w:b w:val="0"/>
                <w:bCs/>
                <w:color w:val="auto"/>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val="0"/>
                <w:bCs/>
                <w:color w:val="auto"/>
                <w:lang w:eastAsia="zh-CN"/>
              </w:rPr>
            </w:pPr>
            <w:r>
              <w:rPr>
                <w:rFonts w:hint="eastAsia" w:ascii="Times New Roman" w:hAnsi="Times New Roman" w:eastAsia="仿宋_GB2312" w:cs="Times New Roman"/>
                <w:b w:val="0"/>
                <w:bCs/>
                <w:color w:val="auto"/>
                <w:lang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val="0"/>
                <w:bCs/>
                <w:color w:val="auto"/>
                <w:lang w:eastAsia="zh-CN"/>
              </w:rPr>
            </w:pPr>
            <w:r>
              <w:rPr>
                <w:rFonts w:hint="eastAsia" w:ascii="Times New Roman" w:hAnsi="Times New Roman" w:eastAsia="仿宋_GB2312" w:cs="Times New Roman"/>
                <w:b w:val="0"/>
                <w:bCs/>
                <w:color w:val="auto"/>
                <w:lang w:val="en-US" w:eastAsia="zh-CN"/>
              </w:rPr>
              <w:t>三河市烈士陵园</w:t>
            </w:r>
          </w:p>
        </w:tc>
        <w:tc>
          <w:tcPr>
            <w:tcW w:w="1134" w:type="dxa"/>
            <w:shd w:val="clear" w:color="auto" w:fill="auto"/>
            <w:vAlign w:val="center"/>
          </w:tcPr>
          <w:p>
            <w:pPr>
              <w:spacing w:line="584" w:lineRule="exact"/>
              <w:jc w:val="center"/>
              <w:rPr>
                <w:rFonts w:hint="eastAsia" w:ascii="Times New Roman" w:hAnsi="Times New Roman" w:eastAsia="仿宋_GB2312" w:cs="Times New Roman"/>
                <w:b w:val="0"/>
                <w:bCs/>
                <w:color w:val="auto"/>
                <w:lang w:eastAsia="zh-CN"/>
              </w:rPr>
            </w:pPr>
            <w:r>
              <w:rPr>
                <w:rFonts w:hint="eastAsia" w:ascii="Times New Roman" w:hAnsi="Times New Roman" w:eastAsia="仿宋_GB2312" w:cs="Times New Roman"/>
                <w:b w:val="0"/>
                <w:bCs/>
                <w:color w:val="auto"/>
                <w:lang w:eastAsia="zh-CN"/>
              </w:rPr>
              <w:t>事业</w:t>
            </w:r>
          </w:p>
        </w:tc>
        <w:tc>
          <w:tcPr>
            <w:tcW w:w="1276" w:type="dxa"/>
            <w:shd w:val="clear" w:color="auto" w:fill="auto"/>
            <w:vAlign w:val="center"/>
          </w:tcPr>
          <w:p>
            <w:pPr>
              <w:spacing w:line="584" w:lineRule="exact"/>
              <w:jc w:val="center"/>
              <w:rPr>
                <w:rFonts w:hint="eastAsia" w:ascii="Times New Roman" w:hAnsi="Times New Roman" w:eastAsia="仿宋_GB2312" w:cs="Times New Roman"/>
                <w:b w:val="0"/>
                <w:bCs/>
                <w:color w:val="auto"/>
                <w:lang w:eastAsia="zh-CN"/>
              </w:rPr>
            </w:pPr>
            <w:r>
              <w:rPr>
                <w:rFonts w:hint="eastAsia" w:ascii="Times New Roman" w:hAnsi="Times New Roman" w:eastAsia="仿宋_GB2312" w:cs="Times New Roman"/>
                <w:b w:val="0"/>
                <w:bCs/>
                <w:color w:val="auto"/>
                <w:lang w:eastAsia="zh-CN"/>
              </w:rPr>
              <w:t>正股级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val="0"/>
                <w:bCs/>
                <w:color w:val="auto"/>
                <w:lang w:eastAsia="zh-CN"/>
              </w:rPr>
            </w:pPr>
            <w:r>
              <w:rPr>
                <w:rFonts w:hint="eastAsia" w:ascii="Times New Roman" w:hAnsi="Times New Roman" w:eastAsia="仿宋_GB2312" w:cs="Times New Roman"/>
                <w:b w:val="0"/>
                <w:bCs/>
                <w:color w:val="auto"/>
                <w:lang w:val="en-US"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val="0"/>
                <w:bCs/>
                <w:color w:val="auto"/>
                <w:lang w:eastAsia="zh-CN"/>
              </w:rPr>
            </w:pPr>
            <w:r>
              <w:rPr>
                <w:rFonts w:hint="eastAsia" w:ascii="Times New Roman" w:hAnsi="Times New Roman" w:eastAsia="仿宋_GB2312" w:cs="Times New Roman"/>
                <w:b w:val="0"/>
                <w:bCs/>
                <w:color w:val="auto"/>
                <w:lang w:eastAsia="zh-CN"/>
              </w:rPr>
              <w:t>三河市退役军人服务中心</w:t>
            </w:r>
          </w:p>
        </w:tc>
        <w:tc>
          <w:tcPr>
            <w:tcW w:w="1134" w:type="dxa"/>
            <w:shd w:val="clear" w:color="auto" w:fill="auto"/>
            <w:vAlign w:val="center"/>
          </w:tcPr>
          <w:p>
            <w:pPr>
              <w:spacing w:line="584" w:lineRule="exact"/>
              <w:jc w:val="center"/>
              <w:rPr>
                <w:rFonts w:hint="eastAsia" w:ascii="Times New Roman" w:hAnsi="Times New Roman" w:eastAsia="仿宋_GB2312" w:cs="Times New Roman"/>
                <w:b w:val="0"/>
                <w:bCs/>
                <w:color w:val="auto"/>
                <w:lang w:eastAsia="zh-CN"/>
              </w:rPr>
            </w:pPr>
            <w:r>
              <w:rPr>
                <w:rFonts w:hint="eastAsia" w:ascii="Times New Roman" w:hAnsi="Times New Roman" w:eastAsia="仿宋_GB2312" w:cs="Times New Roman"/>
                <w:b w:val="0"/>
                <w:bCs/>
                <w:color w:val="auto"/>
                <w:lang w:eastAsia="zh-CN"/>
              </w:rPr>
              <w:t>事业</w:t>
            </w:r>
          </w:p>
        </w:tc>
        <w:tc>
          <w:tcPr>
            <w:tcW w:w="1276" w:type="dxa"/>
            <w:shd w:val="clear" w:color="auto" w:fill="auto"/>
            <w:vAlign w:val="center"/>
          </w:tcPr>
          <w:p>
            <w:pPr>
              <w:spacing w:line="584" w:lineRule="exact"/>
              <w:jc w:val="center"/>
              <w:rPr>
                <w:rFonts w:hint="eastAsia" w:ascii="Times New Roman" w:hAnsi="Times New Roman" w:eastAsia="仿宋_GB2312" w:cs="Times New Roman"/>
                <w:b w:val="0"/>
                <w:bCs/>
                <w:color w:val="auto"/>
                <w:lang w:eastAsia="zh-CN"/>
              </w:rPr>
            </w:pPr>
            <w:r>
              <w:rPr>
                <w:rFonts w:hint="eastAsia" w:ascii="Times New Roman" w:hAnsi="Times New Roman" w:eastAsia="仿宋_GB2312" w:cs="Times New Roman"/>
                <w:b w:val="0"/>
                <w:bCs/>
                <w:color w:val="auto"/>
                <w:lang w:eastAsia="zh-CN"/>
              </w:rPr>
              <w:t>正股级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val="0"/>
                <w:bCs/>
                <w:color w:val="auto"/>
                <w:lang w:eastAsia="zh-CN"/>
              </w:rPr>
            </w:pPr>
            <w:r>
              <w:rPr>
                <w:rFonts w:hint="eastAsia" w:ascii="Times New Roman" w:hAnsi="Times New Roman" w:eastAsia="仿宋_GB2312" w:cs="Times New Roman"/>
                <w:b w:val="0"/>
                <w:bCs/>
                <w:color w:val="auto"/>
                <w:lang w:val="en-US" w:eastAsia="zh-CN"/>
              </w:rPr>
              <w:t>财政性资金基本保证</w:t>
            </w:r>
          </w:p>
        </w:tc>
      </w:tr>
    </w:tbl>
    <w:p>
      <w:pPr>
        <w:spacing w:line="584"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w:t>
      </w:r>
      <w:r>
        <w:rPr>
          <w:rFonts w:hint="eastAsia" w:ascii="Times New Roman" w:hAnsi="Times New Roman" w:eastAsia="黑体" w:cs="Times New Roman"/>
          <w:color w:val="auto"/>
          <w:sz w:val="32"/>
          <w:szCs w:val="32"/>
          <w:lang w:eastAsia="zh-CN"/>
        </w:rPr>
        <w:t>单位</w:t>
      </w:r>
      <w:r>
        <w:rPr>
          <w:rFonts w:ascii="Times New Roman" w:hAnsi="Times New Roman" w:eastAsia="黑体" w:cs="Times New Roman"/>
          <w:color w:val="auto"/>
          <w:sz w:val="32"/>
          <w:szCs w:val="32"/>
        </w:rPr>
        <w:t>预算安排的总体情况</w:t>
      </w:r>
    </w:p>
    <w:p>
      <w:pPr>
        <w:spacing w:line="584"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按照预算管理有关规定，目前我市</w:t>
      </w:r>
      <w:r>
        <w:rPr>
          <w:rFonts w:hint="eastAsia" w:ascii="Times New Roman" w:hAnsi="Times New Roman" w:eastAsia="仿宋_GB2312" w:cs="Times New Roman"/>
          <w:color w:val="auto"/>
          <w:sz w:val="32"/>
          <w:szCs w:val="32"/>
          <w:lang w:eastAsia="zh-CN"/>
        </w:rPr>
        <w:t>单位</w:t>
      </w:r>
      <w:r>
        <w:rPr>
          <w:rFonts w:ascii="Times New Roman" w:hAnsi="Times New Roman" w:eastAsia="仿宋_GB2312" w:cs="Times New Roman"/>
          <w:color w:val="auto"/>
          <w:sz w:val="32"/>
          <w:szCs w:val="32"/>
        </w:rPr>
        <w:t>预算的编制实行综合预算制度，即全部收入和支出都反映在预算中。</w:t>
      </w:r>
      <w:r>
        <w:rPr>
          <w:rFonts w:hint="eastAsia" w:ascii="Times New Roman" w:hAnsi="Times New Roman" w:eastAsia="仿宋_GB2312" w:cs="Times New Roman"/>
          <w:color w:val="auto"/>
          <w:sz w:val="32"/>
          <w:szCs w:val="32"/>
          <w:lang w:eastAsia="zh-CN"/>
        </w:rPr>
        <w:t>三河</w:t>
      </w:r>
      <w:r>
        <w:rPr>
          <w:rFonts w:ascii="Times New Roman" w:hAnsi="Times New Roman" w:eastAsia="仿宋_GB2312" w:cs="Times New Roman"/>
          <w:color w:val="auto"/>
          <w:sz w:val="32"/>
          <w:szCs w:val="32"/>
        </w:rPr>
        <w:t>市</w:t>
      </w:r>
      <w:r>
        <w:rPr>
          <w:rFonts w:hint="eastAsia" w:ascii="Times New Roman" w:hAnsi="Times New Roman" w:eastAsia="仿宋_GB2312" w:cs="Times New Roman"/>
          <w:color w:val="auto"/>
          <w:sz w:val="32"/>
          <w:szCs w:val="32"/>
          <w:lang w:eastAsia="zh-CN"/>
        </w:rPr>
        <w:t>退役军人事务局</w:t>
      </w:r>
      <w:r>
        <w:rPr>
          <w:rFonts w:ascii="Times New Roman" w:hAnsi="Times New Roman" w:eastAsia="仿宋_GB2312" w:cs="Times New Roman"/>
          <w:color w:val="auto"/>
          <w:sz w:val="32"/>
          <w:szCs w:val="32"/>
        </w:rPr>
        <w:t>机关及所属事业单位的收支包含在</w:t>
      </w:r>
      <w:r>
        <w:rPr>
          <w:rFonts w:hint="eastAsia" w:ascii="Times New Roman" w:hAnsi="Times New Roman" w:eastAsia="仿宋_GB2312" w:cs="Times New Roman"/>
          <w:color w:val="auto"/>
          <w:sz w:val="32"/>
          <w:szCs w:val="32"/>
          <w:lang w:eastAsia="zh-CN"/>
        </w:rPr>
        <w:t>单位</w:t>
      </w:r>
      <w:r>
        <w:rPr>
          <w:rFonts w:ascii="Times New Roman" w:hAnsi="Times New Roman" w:eastAsia="仿宋_GB2312" w:cs="Times New Roman"/>
          <w:color w:val="auto"/>
          <w:sz w:val="32"/>
          <w:szCs w:val="32"/>
        </w:rPr>
        <w:t>预算中。</w:t>
      </w:r>
    </w:p>
    <w:p>
      <w:pPr>
        <w:spacing w:line="584" w:lineRule="exact"/>
        <w:ind w:firstLine="640"/>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8286.21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7934.19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352.02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highlight w:val="none"/>
          <w:lang w:val="en-US"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退役军人事务局</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8286.21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439.59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379.67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59.92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7846.62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b w:val="0"/>
          <w:bCs/>
          <w:color w:val="auto"/>
          <w:sz w:val="32"/>
          <w:szCs w:val="32"/>
        </w:rPr>
        <w:t>主要</w:t>
      </w:r>
      <w:r>
        <w:rPr>
          <w:rFonts w:hint="eastAsia" w:ascii="仿宋_GB2312" w:hAnsi="仿宋_GB2312" w:eastAsia="仿宋_GB2312" w:cs="仿宋_GB2312"/>
          <w:b w:val="0"/>
          <w:bCs/>
          <w:color w:val="auto"/>
          <w:sz w:val="32"/>
          <w:szCs w:val="32"/>
          <w:lang w:val="en-US" w:eastAsia="zh-CN"/>
        </w:rPr>
        <w:t>退役士兵一次性经济补助、自谋职业经济补助及待安置期间生活补助、在职在乡伤残抚恤金、带病回乡退伍军人生活补助、涉核人员及参战人员生活补助、优抚对象医疗补助、城乡义务兵优待金、优待抚恤经费、拥军优属经费、企业军转干部退休人员生活困难补助</w:t>
      </w:r>
      <w:r>
        <w:rPr>
          <w:rFonts w:hint="eastAsia" w:ascii="仿宋_GB2312" w:hAnsi="仿宋_GB2312" w:eastAsia="仿宋_GB2312" w:cs="仿宋_GB2312"/>
          <w:b w:val="0"/>
          <w:bCs/>
          <w:color w:val="auto"/>
          <w:sz w:val="32"/>
          <w:szCs w:val="32"/>
        </w:rPr>
        <w:t>等</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经营支出0万元，上缴上级支出0万元，</w:t>
      </w:r>
      <w:r>
        <w:rPr>
          <w:rFonts w:hint="eastAsia" w:ascii="仿宋_GB2312" w:hAnsi="仿宋_GB2312" w:eastAsia="仿宋_GB2312" w:cs="仿宋_GB2312"/>
          <w:b w:val="0"/>
          <w:bCs/>
          <w:color w:val="auto"/>
          <w:sz w:val="32"/>
          <w:szCs w:val="32"/>
          <w:lang w:eastAsia="zh-CN"/>
        </w:rPr>
        <w:t>其他支出</w:t>
      </w:r>
      <w:r>
        <w:rPr>
          <w:rFonts w:hint="eastAsia" w:ascii="仿宋_GB2312" w:hAnsi="仿宋_GB2312" w:eastAsia="仿宋_GB2312" w:cs="仿宋_GB2312"/>
          <w:b w:val="0"/>
          <w:bCs/>
          <w:color w:val="auto"/>
          <w:sz w:val="32"/>
          <w:szCs w:val="32"/>
          <w:lang w:val="en-US" w:eastAsia="zh-CN"/>
        </w:rPr>
        <w:t>0万元。</w:t>
      </w:r>
    </w:p>
    <w:p>
      <w:pPr>
        <w:spacing w:line="584" w:lineRule="exact"/>
        <w:ind w:firstLine="64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3、比上年增减情况</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2年预算收支安排</w:t>
      </w:r>
      <w:r>
        <w:rPr>
          <w:rFonts w:hint="eastAsia" w:ascii="Times New Roman" w:hAnsi="Times New Roman" w:eastAsia="仿宋_GB2312" w:cs="Times New Roman"/>
          <w:sz w:val="32"/>
          <w:szCs w:val="32"/>
          <w:highlight w:val="none"/>
          <w:lang w:val="en-US" w:eastAsia="zh-CN"/>
        </w:rPr>
        <w:t>8286.21</w:t>
      </w:r>
      <w:r>
        <w:rPr>
          <w:rFonts w:ascii="Times New Roman" w:hAnsi="Times New Roman" w:eastAsia="仿宋_GB2312" w:cs="Times New Roman"/>
          <w:sz w:val="32"/>
          <w:szCs w:val="32"/>
          <w:highlight w:val="none"/>
        </w:rPr>
        <w:t>万元，较20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1年预算增加</w:t>
      </w:r>
      <w:r>
        <w:rPr>
          <w:rFonts w:hint="eastAsia" w:ascii="Times New Roman" w:hAnsi="Times New Roman" w:eastAsia="仿宋_GB2312" w:cs="Times New Roman"/>
          <w:sz w:val="32"/>
          <w:szCs w:val="32"/>
          <w:highlight w:val="none"/>
          <w:lang w:val="en-US" w:eastAsia="zh-CN"/>
        </w:rPr>
        <w:t>148.93</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29.46</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val="en-US" w:eastAsia="zh-CN"/>
        </w:rPr>
        <w:t>单位新录入人员工资、津补贴等人员经费的预算</w:t>
      </w:r>
      <w:r>
        <w:rPr>
          <w:rFonts w:ascii="Times New Roman" w:hAnsi="Times New Roman" w:eastAsia="仿宋_GB2312" w:cs="Times New Roman"/>
          <w:sz w:val="32"/>
          <w:szCs w:val="32"/>
          <w:highlight w:val="none"/>
        </w:rPr>
        <w:t>；项目支出增加</w:t>
      </w:r>
      <w:r>
        <w:rPr>
          <w:rFonts w:hint="eastAsia" w:ascii="Times New Roman" w:hAnsi="Times New Roman" w:eastAsia="仿宋_GB2312" w:cs="Times New Roman"/>
          <w:sz w:val="32"/>
          <w:szCs w:val="32"/>
          <w:highlight w:val="none"/>
          <w:lang w:val="en-US" w:eastAsia="zh-CN"/>
        </w:rPr>
        <w:t>119.47</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val="en-US" w:eastAsia="zh-CN"/>
        </w:rPr>
        <w:t>重点优抚对象定补款因人数及提标增加的</w:t>
      </w:r>
      <w:r>
        <w:rPr>
          <w:rFonts w:ascii="Times New Roman" w:hAnsi="Times New Roman" w:eastAsia="仿宋_GB2312" w:cs="Times New Roman"/>
          <w:sz w:val="32"/>
          <w:szCs w:val="32"/>
          <w:highlight w:val="none"/>
        </w:rPr>
        <w:t>项目支出。</w:t>
      </w:r>
    </w:p>
    <w:p>
      <w:pPr>
        <w:autoSpaceDE w:val="0"/>
        <w:autoSpaceDN w:val="0"/>
        <w:adjustRightInd w:val="0"/>
        <w:spacing w:line="584" w:lineRule="exact"/>
        <w:ind w:left="198" w:firstLine="640" w:firstLineChars="200"/>
        <w:jc w:val="left"/>
        <w:rPr>
          <w:rFonts w:hint="eastAsia" w:ascii="Times New Roman" w:hAnsi="Times New Roman" w:eastAsia="黑体" w:cs="Times New Roman"/>
          <w:sz w:val="32"/>
          <w:szCs w:val="32"/>
          <w:highlight w:val="none"/>
          <w:lang w:eastAsia="zh-CN"/>
        </w:rPr>
      </w:pPr>
      <w:r>
        <w:rPr>
          <w:rFonts w:ascii="Times New Roman" w:hAnsi="Times New Roman" w:eastAsia="黑体" w:cs="Times New Roman"/>
          <w:sz w:val="32"/>
          <w:szCs w:val="32"/>
          <w:highlight w:val="none"/>
        </w:rPr>
        <w:t>三、</w:t>
      </w:r>
      <w:r>
        <w:rPr>
          <w:rFonts w:hint="eastAsia" w:ascii="Times New Roman" w:hAnsi="Times New Roman" w:eastAsia="黑体" w:cs="Times New Roman"/>
          <w:sz w:val="32"/>
          <w:szCs w:val="32"/>
          <w:highlight w:val="none"/>
          <w:lang w:eastAsia="zh-CN"/>
        </w:rPr>
        <w:t>单位公用经费安排情况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lang w:val="en-US" w:eastAsia="zh-CN"/>
        </w:rPr>
        <w:t>59.92</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局机关</w:t>
      </w:r>
      <w:r>
        <w:rPr>
          <w:rFonts w:ascii="Times New Roman" w:hAnsi="Times New Roman" w:eastAsia="仿宋_GB2312" w:cs="Times New Roman"/>
          <w:sz w:val="32"/>
          <w:szCs w:val="32"/>
        </w:rPr>
        <w:t>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2年，我</w:t>
      </w:r>
      <w:r>
        <w:rPr>
          <w:rFonts w:hint="eastAsia" w:ascii="Times New Roman" w:hAnsi="Times New Roman" w:eastAsia="仿宋_GB2312" w:cs="Times New Roman"/>
          <w:color w:val="auto"/>
          <w:sz w:val="32"/>
          <w:szCs w:val="32"/>
          <w:lang w:eastAsia="zh-CN"/>
        </w:rPr>
        <w:t>单位</w:t>
      </w:r>
      <w:r>
        <w:rPr>
          <w:rFonts w:ascii="Times New Roman" w:hAnsi="Times New Roman" w:eastAsia="仿宋_GB2312" w:cs="Times New Roman"/>
          <w:color w:val="auto"/>
          <w:sz w:val="32"/>
          <w:szCs w:val="32"/>
        </w:rPr>
        <w:t>财政拨款“三公”经费预算安排</w:t>
      </w:r>
      <w:r>
        <w:rPr>
          <w:rFonts w:hint="eastAsia" w:ascii="Times New Roman" w:hAnsi="Times New Roman" w:eastAsia="仿宋_GB2312" w:cs="Times New Roman"/>
          <w:color w:val="auto"/>
          <w:sz w:val="32"/>
          <w:szCs w:val="32"/>
          <w:lang w:val="en-US" w:eastAsia="zh-CN"/>
        </w:rPr>
        <w:t>3.42</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其中</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因公出国（境）费</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万元；公务用车购置及运维费</w:t>
      </w:r>
      <w:r>
        <w:rPr>
          <w:rFonts w:hint="eastAsia" w:ascii="Times New Roman" w:hAnsi="Times New Roman" w:eastAsia="仿宋_GB2312" w:cs="Times New Roman"/>
          <w:color w:val="auto"/>
          <w:sz w:val="32"/>
          <w:szCs w:val="32"/>
          <w:lang w:val="en-US" w:eastAsia="zh-CN"/>
        </w:rPr>
        <w:t>3.42</w:t>
      </w:r>
      <w:r>
        <w:rPr>
          <w:rFonts w:ascii="Times New Roman" w:hAnsi="Times New Roman" w:eastAsia="仿宋_GB2312" w:cs="Times New Roman"/>
          <w:color w:val="auto"/>
          <w:sz w:val="32"/>
          <w:szCs w:val="32"/>
        </w:rPr>
        <w:t>万元（其中：公务用车购置费为</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万元，公务用车运维费</w:t>
      </w:r>
      <w:r>
        <w:rPr>
          <w:rFonts w:hint="eastAsia" w:ascii="Times New Roman" w:hAnsi="Times New Roman" w:eastAsia="仿宋_GB2312" w:cs="Times New Roman"/>
          <w:color w:val="auto"/>
          <w:sz w:val="32"/>
          <w:szCs w:val="32"/>
          <w:lang w:val="en-US" w:eastAsia="zh-CN"/>
        </w:rPr>
        <w:t>3.42</w:t>
      </w:r>
      <w:r>
        <w:rPr>
          <w:rFonts w:ascii="Times New Roman" w:hAnsi="Times New Roman" w:eastAsia="仿宋_GB2312" w:cs="Times New Roman"/>
          <w:color w:val="auto"/>
          <w:sz w:val="32"/>
          <w:szCs w:val="32"/>
        </w:rPr>
        <w:t>万元)；公务接待费</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万元。与20</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1年</w:t>
      </w:r>
      <w:r>
        <w:rPr>
          <w:rFonts w:hint="eastAsia" w:ascii="Times New Roman" w:hAnsi="Times New Roman" w:eastAsia="仿宋_GB2312" w:cs="Times New Roman"/>
          <w:color w:val="auto"/>
          <w:sz w:val="32"/>
          <w:szCs w:val="32"/>
        </w:rPr>
        <w:t>相比</w:t>
      </w:r>
      <w:r>
        <w:rPr>
          <w:rFonts w:ascii="Times New Roman" w:hAnsi="Times New Roman" w:eastAsia="仿宋_GB2312" w:cs="Times New Roman"/>
          <w:color w:val="auto"/>
          <w:sz w:val="32"/>
          <w:szCs w:val="32"/>
        </w:rPr>
        <w:t>持平，无增减变化。</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我部门切实落实勤俭节约各项规定，严格控制公务接待费支出</w:t>
      </w:r>
      <w:r>
        <w:rPr>
          <w:rFonts w:hint="eastAsia" w:ascii="Times New Roman" w:hAnsi="Times New Roman" w:eastAsia="仿宋_GB2312" w:cs="Times New Roman"/>
          <w:sz w:val="32"/>
          <w:szCs w:val="32"/>
          <w:highlight w:val="none"/>
          <w:lang w:eastAsia="zh-CN"/>
        </w:rPr>
        <w:t>。</w:t>
      </w:r>
    </w:p>
    <w:p>
      <w:pPr>
        <w:numPr>
          <w:ilvl w:val="0"/>
          <w:numId w:val="1"/>
        </w:numPr>
        <w:spacing w:line="584"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预算绩效信息</w:t>
      </w:r>
    </w:p>
    <w:p>
      <w:pPr>
        <w:numPr>
          <w:ilvl w:val="0"/>
          <w:numId w:val="0"/>
        </w:numPr>
        <w:spacing w:line="584"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第一部分</w:t>
      </w:r>
      <w:r>
        <w:rPr>
          <w:rFonts w:hint="eastAsia" w:ascii="Times New Roman" w:hAnsi="Times New Roman" w:eastAsia="黑体" w:cs="Times New Roman"/>
          <w:color w:val="auto"/>
          <w:sz w:val="32"/>
          <w:szCs w:val="32"/>
          <w:lang w:eastAsia="zh-CN"/>
        </w:rPr>
        <w:t>单位</w:t>
      </w:r>
      <w:r>
        <w:rPr>
          <w:rFonts w:hint="eastAsia" w:ascii="Times New Roman" w:hAnsi="Times New Roman" w:eastAsia="黑体" w:cs="Times New Roman"/>
          <w:color w:val="auto"/>
          <w:sz w:val="32"/>
          <w:szCs w:val="32"/>
        </w:rPr>
        <w:t>整体绩效目标</w:t>
      </w:r>
    </w:p>
    <w:p>
      <w:pPr>
        <w:spacing w:line="584" w:lineRule="exact"/>
        <w:ind w:firstLine="643" w:firstLineChars="200"/>
        <w:rPr>
          <w:rFonts w:ascii="楷体_GB2312" w:eastAsia="楷体_GB2312" w:cs="Times New Roman"/>
          <w:b/>
          <w:color w:val="auto"/>
          <w:sz w:val="32"/>
          <w:szCs w:val="32"/>
        </w:rPr>
      </w:pPr>
      <w:r>
        <w:rPr>
          <w:rFonts w:hint="eastAsia" w:ascii="楷体_GB2312" w:eastAsia="楷体_GB2312" w:cs="Times New Roman"/>
          <w:b/>
          <w:color w:val="auto"/>
          <w:sz w:val="32"/>
          <w:szCs w:val="32"/>
        </w:rPr>
        <w:t>（一）总体绩效目标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全面贯彻落实国家、省、市关于退役军人相关政策，确保退役军人各项补助落实到位。会同有关部门按照全市退役军人特殊保障政策、全市企业中军队转业干部的解困政策，抓好贯彻落实并组织实施；协调指导全市拥军优抚工作，指导做好地方支持军队相关工作，落实优抚对象优待抚恤政策；严格按照国家和省有关文件精神，周密组织开展退役军人安置工作，全面推行阳光安置，保障退役军人合法权益；切实做好全市退役军人就业创业工作，组织指导全市退役军人教育培训工作，努力提升退役军人综合素质和就业竞争力，不断拓宽就业创业渠道，帮助有就业创业意愿的退役军人实现就业创业；维持退役军人信访稳定；落实军休干部“两个待遇”，提高军休管理服务水平；做好自主择业军转干部及企业军转干部补助发放和相关服务工作；做好退役军人来访接待、退役军人信息工作，开展政策解答、协调处理诉求等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1.政务管理工作进一步规范</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维持机关正常运转，做好资产管理、财务统计、党建、人事、纪律检查等工作；完善市退役军人系统信息管理服务和视频一体化平台化建设，实现市、镇、村全覆盖；完善全市退役军人信息采集工作；打造示范村级退役军人服务站；按市退役军人事务工作领导小组要求，完成各项交办任务；建立和维护市退役军人系统信息管理服务和省级档案室建设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w:t>
      </w:r>
    </w:p>
    <w:p>
      <w:pPr>
        <w:pStyle w:val="19"/>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打造示范村级服务站数量不少于2个；组织集中培训不少于4次；信息采集完成率达到100%；综合事务管理工作完成率达到100%。</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2.思想政治和权益维护职责进一步落实</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 xml:space="preserve">加强退役军人事务系统党建工作；按月发放企业军队转业干部生活困难补助金，及时进行“八一”、“春节”慰问，开展年度体检工作；搞好群众来信来访工作，及时化解群体上访事件；做好驻京值班工作。        </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企业军转干部解困金应发尽发率达到100%；律师到退役军人事务局坐班天数不小于45个半天；退役军人对依法维权的认识逐步提高。</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3.移交安置政策进一步落实</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绩效目标：阳光安置，保障退役士兵合法权益，并做好军转安置工作；全面落实军队离退休干部、退休士官和军队无军籍退休退职职工的政治和生活待遇。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军队无军籍退休职工地方性津补贴到位率达到100%；军休干部家属遗属医疗生活补助到位率达到100%；退役安置工作年度完成率达到100%；自主就业退役士兵补助率达到100%。</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4.就业创业工作进一步推展</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组织全市退役军人教育培训工作，促进退役军人就业创业。</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符合政府安排工作条件的退役士兵待安置期间保险接续率达到100%；符合政府安排工作条件的退役士兵待安置期间生活补助率达到100%；教育培训补助率不小于80%。</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5.拥军优抚力度进一步加大</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目标：确保优抚对象的生活水平不低于当地军民居民平均生活水平；义务兵家庭优待金及时足额兑现；光荣院达到国家建设标准；在院休病(养）员医疗和生活补助标准不低于全国平均水平；确保为过往军队人员提供生活保障；烈士纪念设施爱国主义教育功能日益完善，烈士褒扬系统信息完整；开展双拥系列活动，宣传双拥成果，积极营造全县双拥工作氛围。慰问驻军和部分重点优抚对象。</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优抚对象对优抚工作的达到非常满意；优抚对象抚恤和生活补助足额兑现率不小于90%；双拥系列活动开展次数不少于4次；双拥活动参与群体满意度不小于90%。</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1.完善制度建设。按照《中共廊坊市委 廊坊市人民政府关于全面实施预算绩效管理的实施意见》（廊发〔2019〕23号）的要求，对预算项目进行绩效管理，完善预算绩效管理制度、资金管理办法、工作保障制度等，为全年预算绩效目标的实现奠定制度基础。</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加强支出管理。督促各业务科室加快支出进度，无政策硬性要求时间节点的项目要确保达到财政支出进度要求，通过优化支出结构、编细编实预算、加快履行政府采购手续、尽快启动项目、及时支付资金、按规定及时下达资金等多种措施，确保支出进度达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3.加强绩效运行监控。按要求开展绩效运行监控，发现问题及时采取措施，确保绩效目标如期保质实现。</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4.做好绩效自评。按要求开展上年度部门预算绩效自评和重点评价工作，对评价中发现的问题及时整改，调整优化支出结构，提高财政资金使用效益。</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5.规范财务资产管理。完善财务管理制度，严格审批程序，加强固定资产登记、使用和报废处置管理，做到支出合理，物尽其用。</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6.加强内部监督。加强内部监督制度建设，对绩效运行情况、重大支出决策、资产处置及其他重要经济业务事项的决策和执行提交局长办公会或党组会进行研究，对会计资料进行内部审计，并配合做好审计、财政监督等外部监督工作，确保财政资金安全有效。</w:t>
      </w:r>
    </w:p>
    <w:p>
      <w:pPr>
        <w:overflowPunct w:val="0"/>
        <w:adjustRightInd w:val="0"/>
        <w:snapToGrid w:val="0"/>
        <w:spacing w:afterLines="50" w:line="580" w:lineRule="exact"/>
        <w:ind w:firstLine="627" w:firstLineChars="196"/>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7.加强宣传培训调研等。按照工作计划进行人员培训，提高本部门职工业务素质；加强调研，确保资金按照政策文件规定用途使用，确保做到专款专用；加大宣传力度，强化预算绩效管理意识，促进预算绩效管理落到实处。</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tbl>
      <w:tblPr>
        <w:tblStyle w:val="8"/>
        <w:tblpPr w:leftFromText="180" w:rightFromText="180" w:vertAnchor="text" w:horzAnchor="page" w:tblpX="1522" w:tblpY="1291"/>
        <w:tblOverlap w:val="never"/>
        <w:tblW w:w="13842" w:type="dxa"/>
        <w:tblInd w:w="0" w:type="dxa"/>
        <w:shd w:val="clear" w:color="auto" w:fill="auto"/>
        <w:tblLayout w:type="fixed"/>
        <w:tblCellMar>
          <w:top w:w="0" w:type="dxa"/>
          <w:left w:w="108" w:type="dxa"/>
          <w:bottom w:w="0" w:type="dxa"/>
          <w:right w:w="108" w:type="dxa"/>
        </w:tblCellMar>
      </w:tblPr>
      <w:tblGrid>
        <w:gridCol w:w="1120"/>
        <w:gridCol w:w="969"/>
        <w:gridCol w:w="1695"/>
        <w:gridCol w:w="1905"/>
        <w:gridCol w:w="1365"/>
        <w:gridCol w:w="855"/>
        <w:gridCol w:w="840"/>
        <w:gridCol w:w="2103"/>
        <w:gridCol w:w="2990"/>
      </w:tblGrid>
      <w:tr>
        <w:tblPrEx>
          <w:shd w:val="clear" w:color="auto" w:fill="auto"/>
          <w:tblCellMar>
            <w:top w:w="0" w:type="dxa"/>
            <w:left w:w="108" w:type="dxa"/>
            <w:bottom w:w="0" w:type="dxa"/>
            <w:right w:w="108" w:type="dxa"/>
          </w:tblCellMar>
        </w:tblPrEx>
        <w:trPr>
          <w:trHeight w:val="225" w:hRule="atLeast"/>
        </w:trPr>
        <w:tc>
          <w:tcPr>
            <w:tcW w:w="11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9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c>
          <w:tcPr>
            <w:tcW w:w="37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指标值确定依据</w:t>
            </w:r>
          </w:p>
        </w:tc>
      </w:tr>
      <w:tr>
        <w:tblPrEx>
          <w:shd w:val="clear" w:color="auto" w:fill="auto"/>
          <w:tblCellMar>
            <w:top w:w="0" w:type="dxa"/>
            <w:left w:w="108" w:type="dxa"/>
            <w:bottom w:w="0" w:type="dxa"/>
            <w:right w:w="108" w:type="dxa"/>
          </w:tblCellMar>
        </w:tblPrEx>
        <w:trPr>
          <w:trHeight w:val="675"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90" w:hRule="atLeast"/>
        </w:trPr>
        <w:tc>
          <w:tcPr>
            <w:tcW w:w="11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优抚对象补贴发放人数</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各类优抚对象补贴资金按时发放人数</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kern w:val="0"/>
                <w:sz w:val="18"/>
                <w:szCs w:val="18"/>
                <w:u w:val="none"/>
                <w:lang w:val="en-US" w:eastAsia="zh-CN" w:bidi="ar"/>
              </w:rPr>
              <w:t>15分每大于100人扣1分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5000</w:t>
            </w:r>
            <w:r>
              <w:rPr>
                <w:rFonts w:hint="eastAsia" w:ascii="宋体" w:hAnsi="宋体" w:eastAsia="宋体" w:cs="宋体"/>
                <w:i w:val="0"/>
                <w:iCs w:val="0"/>
                <w:color w:val="000000"/>
                <w:kern w:val="0"/>
                <w:sz w:val="18"/>
                <w:szCs w:val="18"/>
                <w:u w:val="none"/>
                <w:lang w:val="en-US" w:eastAsia="zh-CN" w:bidi="ar"/>
              </w:rPr>
              <w:t>.00</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2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廊民【2017】50号；廊政办【2008】22号；冀民【2011】44号；冀民【2006】71号</w:t>
            </w:r>
          </w:p>
        </w:tc>
      </w:tr>
      <w:tr>
        <w:tblPrEx>
          <w:shd w:val="clear" w:color="auto" w:fill="auto"/>
          <w:tblCellMar>
            <w:top w:w="0" w:type="dxa"/>
            <w:left w:w="108" w:type="dxa"/>
            <w:bottom w:w="0" w:type="dxa"/>
            <w:right w:w="108" w:type="dxa"/>
          </w:tblCellMar>
        </w:tblPrEx>
        <w:trPr>
          <w:trHeight w:val="1122"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质量</w:t>
            </w:r>
            <w:r>
              <w:rPr>
                <w:rFonts w:hint="eastAsia" w:ascii="宋体" w:hAnsi="宋体" w:eastAsia="宋体" w:cs="宋体"/>
                <w:i w:val="0"/>
                <w:iCs w:val="0"/>
                <w:color w:val="000000"/>
                <w:kern w:val="0"/>
                <w:sz w:val="18"/>
                <w:szCs w:val="18"/>
                <w:u w:val="none"/>
                <w:lang w:val="en-US" w:eastAsia="zh-CN" w:bidi="ar"/>
              </w:rPr>
              <w:t>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慰问人数占需慰问人数百分比</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慰问人数占需慰问人数百分比</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15分每低于10%扣3分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90</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w:t>
            </w:r>
          </w:p>
        </w:tc>
        <w:tc>
          <w:tcPr>
            <w:tcW w:w="2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计划标准</w:t>
            </w:r>
          </w:p>
        </w:tc>
      </w:tr>
      <w:tr>
        <w:tblPrEx>
          <w:shd w:val="clear" w:color="auto" w:fill="auto"/>
          <w:tblCellMar>
            <w:top w:w="0" w:type="dxa"/>
            <w:left w:w="108" w:type="dxa"/>
            <w:bottom w:w="0" w:type="dxa"/>
            <w:right w:w="108" w:type="dxa"/>
          </w:tblCellMar>
        </w:tblPrEx>
        <w:trPr>
          <w:trHeight w:val="963"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各类补贴发放</w:t>
            </w:r>
            <w:r>
              <w:rPr>
                <w:rFonts w:hint="eastAsia" w:ascii="宋体" w:hAnsi="宋体" w:eastAsia="宋体" w:cs="宋体"/>
                <w:i w:val="0"/>
                <w:iCs w:val="0"/>
                <w:color w:val="000000"/>
                <w:kern w:val="0"/>
                <w:sz w:val="18"/>
                <w:szCs w:val="18"/>
                <w:u w:val="none"/>
                <w:lang w:val="en-US" w:eastAsia="zh-CN" w:bidi="ar"/>
              </w:rPr>
              <w:t>工作完成及时性</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各类补贴发放</w:t>
            </w:r>
            <w:r>
              <w:rPr>
                <w:rFonts w:hint="eastAsia" w:ascii="宋体" w:hAnsi="宋体" w:eastAsia="宋体" w:cs="宋体"/>
                <w:i w:val="0"/>
                <w:iCs w:val="0"/>
                <w:color w:val="000000"/>
                <w:kern w:val="0"/>
                <w:sz w:val="18"/>
                <w:szCs w:val="18"/>
                <w:u w:val="none"/>
                <w:lang w:val="en-US" w:eastAsia="zh-CN" w:bidi="ar"/>
              </w:rPr>
              <w:t>工作及时完成情况</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15分，每少于1个月扣1.5分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12</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月</w:t>
            </w:r>
          </w:p>
        </w:tc>
        <w:tc>
          <w:tcPr>
            <w:tcW w:w="2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计划标准</w:t>
            </w:r>
          </w:p>
        </w:tc>
      </w:tr>
      <w:tr>
        <w:tblPrEx>
          <w:shd w:val="clear" w:color="auto" w:fill="auto"/>
          <w:tblCellMar>
            <w:top w:w="0" w:type="dxa"/>
            <w:left w:w="108" w:type="dxa"/>
            <w:bottom w:w="0" w:type="dxa"/>
            <w:right w:w="108" w:type="dxa"/>
          </w:tblCellMar>
        </w:tblPrEx>
        <w:trPr>
          <w:trHeight w:val="729"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成本</w:t>
            </w:r>
            <w:r>
              <w:rPr>
                <w:rFonts w:hint="eastAsia" w:ascii="宋体" w:hAnsi="宋体" w:eastAsia="宋体" w:cs="宋体"/>
                <w:i w:val="0"/>
                <w:iCs w:val="0"/>
                <w:color w:val="000000"/>
                <w:kern w:val="0"/>
                <w:sz w:val="18"/>
                <w:szCs w:val="18"/>
                <w:u w:val="none"/>
                <w:lang w:val="en-US" w:eastAsia="zh-CN" w:bidi="ar"/>
              </w:rPr>
              <w:t>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总成本控制额</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全年经费支出总额</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15分，每大于100万扣1分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7211.96</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万元</w:t>
            </w:r>
          </w:p>
        </w:tc>
        <w:tc>
          <w:tcPr>
            <w:tcW w:w="2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预算批复文件</w:t>
            </w:r>
          </w:p>
        </w:tc>
      </w:tr>
      <w:tr>
        <w:tblPrEx>
          <w:shd w:val="clear" w:color="auto" w:fill="auto"/>
          <w:tblCellMar>
            <w:top w:w="0" w:type="dxa"/>
            <w:left w:w="108" w:type="dxa"/>
            <w:bottom w:w="0" w:type="dxa"/>
            <w:right w:w="108" w:type="dxa"/>
          </w:tblCellMar>
        </w:tblPrEx>
        <w:trPr>
          <w:trHeight w:val="1463" w:hRule="atLeast"/>
        </w:trPr>
        <w:tc>
          <w:tcPr>
            <w:tcW w:w="11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bidi="ar"/>
              </w:rPr>
              <w:t>优抚对象</w:t>
            </w:r>
            <w:r>
              <w:rPr>
                <w:rFonts w:hint="eastAsia" w:ascii="宋体" w:hAnsi="宋体" w:eastAsia="宋体" w:cs="宋体"/>
                <w:i w:val="0"/>
                <w:color w:val="000000"/>
                <w:kern w:val="0"/>
                <w:sz w:val="18"/>
                <w:szCs w:val="18"/>
                <w:u w:val="none"/>
                <w:lang w:val="en-US" w:eastAsia="zh-CN" w:bidi="ar"/>
              </w:rPr>
              <w:t>生活得到改善</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bidi="ar"/>
              </w:rPr>
              <w:t>优抚对象</w:t>
            </w:r>
            <w:r>
              <w:rPr>
                <w:rFonts w:hint="eastAsia" w:ascii="宋体" w:hAnsi="宋体" w:eastAsia="宋体" w:cs="宋体"/>
                <w:i w:val="0"/>
                <w:color w:val="000000"/>
                <w:kern w:val="0"/>
                <w:sz w:val="18"/>
                <w:szCs w:val="18"/>
                <w:u w:val="none"/>
                <w:lang w:val="en-US" w:eastAsia="zh-CN" w:bidi="ar"/>
              </w:rPr>
              <w:t>生活得到改善情况</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10分，每发生一起不满意扣1分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eastAsia" w:ascii="宋体" w:hAnsi="宋体" w:eastAsia="宋体" w:cs="宋体"/>
                <w:i w:val="0"/>
                <w:iCs w:val="0"/>
                <w:color w:val="000000"/>
                <w:sz w:val="18"/>
                <w:szCs w:val="18"/>
                <w:u w:val="none"/>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有效解决</w:t>
            </w:r>
          </w:p>
        </w:tc>
        <w:tc>
          <w:tcPr>
            <w:tcW w:w="2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冀民[2018]98号《关于调整部分优抚对象等人员抚恤和生活补助标准的通知》、《廊坊市重点优抚对象医疗保障办法》</w:t>
            </w:r>
          </w:p>
        </w:tc>
      </w:tr>
      <w:tr>
        <w:tblPrEx>
          <w:shd w:val="clear" w:color="auto" w:fill="auto"/>
          <w:tblCellMar>
            <w:top w:w="0" w:type="dxa"/>
            <w:left w:w="108" w:type="dxa"/>
            <w:bottom w:w="0" w:type="dxa"/>
            <w:right w:w="108" w:type="dxa"/>
          </w:tblCellMar>
        </w:tblPrEx>
        <w:trPr>
          <w:trHeight w:val="90"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实现业务完成情况</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工作完成数占工作总量的比</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w:t>
            </w:r>
            <w:r>
              <w:rPr>
                <w:rFonts w:hint="eastAsia" w:ascii="宋体" w:hAnsi="宋体" w:cs="宋体"/>
                <w:i w:val="0"/>
                <w:color w:val="000000"/>
                <w:kern w:val="0"/>
                <w:sz w:val="18"/>
                <w:szCs w:val="18"/>
                <w:u w:val="none"/>
                <w:lang w:val="en-US" w:eastAsia="zh-CN" w:bidi="ar"/>
              </w:rPr>
              <w:t>分，每差一项未完成扣1分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完全实现</w:t>
            </w:r>
          </w:p>
        </w:tc>
        <w:tc>
          <w:tcPr>
            <w:tcW w:w="2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冀发[2019]40号；督查室[2019]730号《关于临时用工人员所需经费的请示》</w:t>
            </w:r>
          </w:p>
        </w:tc>
      </w:tr>
      <w:tr>
        <w:tblPrEx>
          <w:shd w:val="clear" w:color="auto" w:fill="auto"/>
          <w:tblCellMar>
            <w:top w:w="0" w:type="dxa"/>
            <w:left w:w="108" w:type="dxa"/>
            <w:bottom w:w="0" w:type="dxa"/>
            <w:right w:w="108" w:type="dxa"/>
          </w:tblCellMar>
        </w:tblPrEx>
        <w:trPr>
          <w:trHeight w:val="1421" w:hRule="atLeast"/>
        </w:trPr>
        <w:tc>
          <w:tcPr>
            <w:tcW w:w="11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群众对机关环境满意度</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群众对机关环境的满意程度</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leftChars="0" w:right="0" w:rightChars="0"/>
              <w:jc w:val="left"/>
              <w:textAlignment w:val="top"/>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10分，每低于1%不完成扣1分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《关于临时用工人员所需经费的请示》（督查室[2019]730号）【为维护我局正常秩序，保障工作顺利开展】</w:t>
            </w:r>
          </w:p>
        </w:tc>
      </w:tr>
      <w:tr>
        <w:tblPrEx>
          <w:shd w:val="clear" w:color="auto" w:fill="auto"/>
          <w:tblCellMar>
            <w:top w:w="0" w:type="dxa"/>
            <w:left w:w="108" w:type="dxa"/>
            <w:bottom w:w="0" w:type="dxa"/>
            <w:right w:w="108" w:type="dxa"/>
          </w:tblCellMar>
        </w:tblPrEx>
        <w:trPr>
          <w:trHeight w:val="450"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优抚对象对拥军优属工作的满意度（%）</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满意和较满意的优抚对象人数占调查总人数的比率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leftChars="0" w:right="0" w:rightChars="0"/>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10分，每投诉超过1%扣1分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投诉</w:t>
            </w:r>
            <w:r>
              <w:rPr>
                <w:rFonts w:hint="eastAsia" w:ascii="宋体" w:hAnsi="宋体" w:cs="宋体"/>
                <w:i w:val="0"/>
                <w:iCs w:val="0"/>
                <w:color w:val="000000"/>
                <w:kern w:val="0"/>
                <w:sz w:val="18"/>
                <w:szCs w:val="18"/>
                <w:u w:val="none"/>
                <w:lang w:val="en-US" w:eastAsia="zh-CN" w:bidi="ar"/>
              </w:rPr>
              <w:t>记录</w:t>
            </w:r>
          </w:p>
        </w:tc>
      </w:tr>
    </w:tbl>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1.安全生产经费绩效目标表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1.通过安全生产日常监管、执法保障、购置消防设备等,确保机关安全生产。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购买灭火器数</w:t>
            </w:r>
          </w:p>
        </w:tc>
        <w:tc>
          <w:tcPr>
            <w:tcW w:w="2891" w:type="dxa"/>
            <w:vAlign w:val="center"/>
          </w:tcPr>
          <w:p>
            <w:pPr>
              <w:pStyle w:val="14"/>
            </w:pPr>
            <w:r>
              <w:t>购买灭火器数量个数</w:t>
            </w:r>
          </w:p>
        </w:tc>
        <w:tc>
          <w:tcPr>
            <w:tcW w:w="1276" w:type="dxa"/>
            <w:vAlign w:val="center"/>
          </w:tcPr>
          <w:p>
            <w:pPr>
              <w:pStyle w:val="14"/>
            </w:pPr>
            <w:r>
              <w:t>&gt;20个</w:t>
            </w:r>
          </w:p>
        </w:tc>
        <w:tc>
          <w:tcPr>
            <w:tcW w:w="1843"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灭火器检测数</w:t>
            </w:r>
          </w:p>
        </w:tc>
        <w:tc>
          <w:tcPr>
            <w:tcW w:w="2891" w:type="dxa"/>
            <w:vAlign w:val="center"/>
          </w:tcPr>
          <w:p>
            <w:pPr>
              <w:pStyle w:val="14"/>
            </w:pPr>
            <w:r>
              <w:t>检查灌气灭火器数</w:t>
            </w:r>
          </w:p>
        </w:tc>
        <w:tc>
          <w:tcPr>
            <w:tcW w:w="1276" w:type="dxa"/>
            <w:vAlign w:val="center"/>
          </w:tcPr>
          <w:p>
            <w:pPr>
              <w:pStyle w:val="14"/>
            </w:pPr>
            <w:r>
              <w:t>&gt;20个</w:t>
            </w:r>
          </w:p>
        </w:tc>
        <w:tc>
          <w:tcPr>
            <w:tcW w:w="1843"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设备损坏率</w:t>
            </w:r>
          </w:p>
        </w:tc>
        <w:tc>
          <w:tcPr>
            <w:tcW w:w="2891" w:type="dxa"/>
            <w:vAlign w:val="center"/>
          </w:tcPr>
          <w:p>
            <w:pPr>
              <w:pStyle w:val="14"/>
            </w:pPr>
            <w:r>
              <w:t>设备损坏数占总数的比</w:t>
            </w:r>
          </w:p>
        </w:tc>
        <w:tc>
          <w:tcPr>
            <w:tcW w:w="1276" w:type="dxa"/>
            <w:vAlign w:val="center"/>
          </w:tcPr>
          <w:p>
            <w:pPr>
              <w:pStyle w:val="14"/>
            </w:pPr>
            <w:r>
              <w:t>&lt;10%</w:t>
            </w:r>
          </w:p>
        </w:tc>
        <w:tc>
          <w:tcPr>
            <w:tcW w:w="1843"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及时维修时间</w:t>
            </w:r>
          </w:p>
        </w:tc>
        <w:tc>
          <w:tcPr>
            <w:tcW w:w="2891" w:type="dxa"/>
            <w:vAlign w:val="center"/>
          </w:tcPr>
          <w:p>
            <w:pPr>
              <w:pStyle w:val="14"/>
            </w:pPr>
            <w:r>
              <w:t>发现损坏到修复时间</w:t>
            </w:r>
          </w:p>
        </w:tc>
        <w:tc>
          <w:tcPr>
            <w:tcW w:w="1276" w:type="dxa"/>
            <w:vAlign w:val="center"/>
          </w:tcPr>
          <w:p>
            <w:pPr>
              <w:pStyle w:val="14"/>
            </w:pPr>
            <w:r>
              <w:t>&lt;7日</w:t>
            </w:r>
          </w:p>
        </w:tc>
        <w:tc>
          <w:tcPr>
            <w:tcW w:w="1843"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平均灭火器检测成本</w:t>
            </w:r>
          </w:p>
        </w:tc>
        <w:tc>
          <w:tcPr>
            <w:tcW w:w="2891" w:type="dxa"/>
            <w:vAlign w:val="center"/>
          </w:tcPr>
          <w:p>
            <w:pPr>
              <w:pStyle w:val="14"/>
            </w:pPr>
            <w:r>
              <w:t>花费的安全生产费用</w:t>
            </w:r>
          </w:p>
        </w:tc>
        <w:tc>
          <w:tcPr>
            <w:tcW w:w="1276" w:type="dxa"/>
            <w:vAlign w:val="center"/>
          </w:tcPr>
          <w:p>
            <w:pPr>
              <w:pStyle w:val="14"/>
            </w:pPr>
            <w:r>
              <w:t>&lt;45元</w:t>
            </w:r>
          </w:p>
        </w:tc>
        <w:tc>
          <w:tcPr>
            <w:tcW w:w="1843"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保障安全生产</w:t>
            </w:r>
          </w:p>
        </w:tc>
        <w:tc>
          <w:tcPr>
            <w:tcW w:w="2891" w:type="dxa"/>
            <w:vAlign w:val="center"/>
          </w:tcPr>
          <w:p>
            <w:pPr>
              <w:pStyle w:val="14"/>
            </w:pPr>
            <w:r>
              <w:t>通过安全生产检查</w:t>
            </w:r>
          </w:p>
        </w:tc>
        <w:tc>
          <w:tcPr>
            <w:tcW w:w="1276" w:type="dxa"/>
            <w:vAlign w:val="center"/>
          </w:tcPr>
          <w:p>
            <w:pPr>
              <w:pStyle w:val="14"/>
            </w:pPr>
            <w:r>
              <w:t>基本保障</w:t>
            </w:r>
          </w:p>
        </w:tc>
        <w:tc>
          <w:tcPr>
            <w:tcW w:w="1843"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员满意率 </w:t>
            </w:r>
          </w:p>
        </w:tc>
        <w:tc>
          <w:tcPr>
            <w:tcW w:w="2891" w:type="dxa"/>
            <w:vAlign w:val="center"/>
          </w:tcPr>
          <w:p>
            <w:pPr>
              <w:pStyle w:val="14"/>
            </w:pPr>
            <w:r>
              <w:t>工作人员满意人数占总人数的比率占</w:t>
            </w:r>
          </w:p>
        </w:tc>
        <w:tc>
          <w:tcPr>
            <w:tcW w:w="1276" w:type="dxa"/>
            <w:vAlign w:val="center"/>
          </w:tcPr>
          <w:p>
            <w:pPr>
              <w:pStyle w:val="14"/>
            </w:pPr>
            <w:r>
              <w:t>≥95%</w:t>
            </w:r>
          </w:p>
        </w:tc>
        <w:tc>
          <w:tcPr>
            <w:tcW w:w="1843" w:type="dxa"/>
            <w:vAlign w:val="center"/>
          </w:tcPr>
          <w:p>
            <w:pPr>
              <w:pStyle w:val="14"/>
            </w:pPr>
            <w:r>
              <w:t>问卷</w:t>
            </w:r>
          </w:p>
        </w:tc>
      </w:tr>
    </w:tbl>
    <w:p>
      <w:pPr>
        <w:sectPr>
          <w:pgSz w:w="16840"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2.部分退役士兵安置保险接续资金绩效目标表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1.按照上级要求完成部分退役士兵社会保险接续工作，解决退役士兵困难。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保障退役士兵接续保险人数</w:t>
            </w:r>
          </w:p>
        </w:tc>
        <w:tc>
          <w:tcPr>
            <w:tcW w:w="2891" w:type="dxa"/>
            <w:vAlign w:val="center"/>
          </w:tcPr>
          <w:p>
            <w:pPr>
              <w:pStyle w:val="14"/>
            </w:pPr>
            <w:r>
              <w:t>退役士兵接续保险人数</w:t>
            </w:r>
          </w:p>
        </w:tc>
        <w:tc>
          <w:tcPr>
            <w:tcW w:w="1276" w:type="dxa"/>
            <w:vAlign w:val="center"/>
          </w:tcPr>
          <w:p>
            <w:pPr>
              <w:pStyle w:val="14"/>
            </w:pPr>
            <w:r>
              <w:t>≥3人</w:t>
            </w:r>
          </w:p>
        </w:tc>
        <w:tc>
          <w:tcPr>
            <w:tcW w:w="1843" w:type="dxa"/>
            <w:vAlign w:val="center"/>
          </w:tcPr>
          <w:p>
            <w:pPr>
              <w:pStyle w:val="14"/>
            </w:pPr>
            <w:r>
              <w:t>财社［2019］81号文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享受补缴保险率</w:t>
            </w:r>
          </w:p>
        </w:tc>
        <w:tc>
          <w:tcPr>
            <w:tcW w:w="2891" w:type="dxa"/>
            <w:vAlign w:val="center"/>
          </w:tcPr>
          <w:p>
            <w:pPr>
              <w:pStyle w:val="14"/>
            </w:pPr>
            <w:r>
              <w:t>享受补缴保险人数占应补人数的比例</w:t>
            </w:r>
          </w:p>
        </w:tc>
        <w:tc>
          <w:tcPr>
            <w:tcW w:w="1276" w:type="dxa"/>
            <w:vAlign w:val="center"/>
          </w:tcPr>
          <w:p>
            <w:pPr>
              <w:pStyle w:val="14"/>
            </w:pPr>
            <w:r>
              <w:t>≥95%</w:t>
            </w:r>
          </w:p>
        </w:tc>
        <w:tc>
          <w:tcPr>
            <w:tcW w:w="1843" w:type="dxa"/>
            <w:vAlign w:val="center"/>
          </w:tcPr>
          <w:p>
            <w:pPr>
              <w:pStyle w:val="14"/>
            </w:pPr>
            <w:r>
              <w:t>财社［2019］81号文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按时完成率</w:t>
            </w:r>
          </w:p>
        </w:tc>
        <w:tc>
          <w:tcPr>
            <w:tcW w:w="2891" w:type="dxa"/>
            <w:vAlign w:val="center"/>
          </w:tcPr>
          <w:p>
            <w:pPr>
              <w:pStyle w:val="14"/>
            </w:pPr>
            <w:r>
              <w:t>年底前完成部分退役士兵保险接续工作</w:t>
            </w:r>
          </w:p>
        </w:tc>
        <w:tc>
          <w:tcPr>
            <w:tcW w:w="1276" w:type="dxa"/>
            <w:vAlign w:val="center"/>
          </w:tcPr>
          <w:p>
            <w:pPr>
              <w:pStyle w:val="14"/>
            </w:pPr>
            <w:r>
              <w:t>12月</w:t>
            </w:r>
          </w:p>
        </w:tc>
        <w:tc>
          <w:tcPr>
            <w:tcW w:w="1843" w:type="dxa"/>
            <w:vAlign w:val="center"/>
          </w:tcPr>
          <w:p>
            <w:pPr>
              <w:pStyle w:val="14"/>
            </w:pPr>
            <w:r>
              <w:t>财社［2019］81号文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每名退役军人保险接续资金额</w:t>
            </w:r>
          </w:p>
        </w:tc>
        <w:tc>
          <w:tcPr>
            <w:tcW w:w="2891" w:type="dxa"/>
            <w:vAlign w:val="center"/>
          </w:tcPr>
          <w:p>
            <w:pPr>
              <w:pStyle w:val="14"/>
            </w:pPr>
            <w:r>
              <w:t>部分退役士兵平均保险接续资金</w:t>
            </w:r>
          </w:p>
        </w:tc>
        <w:tc>
          <w:tcPr>
            <w:tcW w:w="1276" w:type="dxa"/>
            <w:vAlign w:val="center"/>
          </w:tcPr>
          <w:p>
            <w:pPr>
              <w:pStyle w:val="14"/>
            </w:pPr>
            <w:r>
              <w:t>≤10万元</w:t>
            </w:r>
          </w:p>
        </w:tc>
        <w:tc>
          <w:tcPr>
            <w:tcW w:w="1843" w:type="dxa"/>
            <w:vAlign w:val="center"/>
          </w:tcPr>
          <w:p>
            <w:pPr>
              <w:pStyle w:val="14"/>
            </w:pPr>
            <w:r>
              <w:t>财社［2019］81号文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解决退役士兵困难</w:t>
            </w:r>
          </w:p>
        </w:tc>
        <w:tc>
          <w:tcPr>
            <w:tcW w:w="2891" w:type="dxa"/>
            <w:vAlign w:val="center"/>
          </w:tcPr>
          <w:p>
            <w:pPr>
              <w:pStyle w:val="14"/>
            </w:pPr>
            <w:r>
              <w:t>根据退役士兵接续保险人数，补缴保险</w:t>
            </w:r>
          </w:p>
        </w:tc>
        <w:tc>
          <w:tcPr>
            <w:tcW w:w="1276" w:type="dxa"/>
            <w:vAlign w:val="center"/>
          </w:tcPr>
          <w:p>
            <w:pPr>
              <w:pStyle w:val="14"/>
            </w:pPr>
            <w:r>
              <w:t>基本保障</w:t>
            </w:r>
          </w:p>
        </w:tc>
        <w:tc>
          <w:tcPr>
            <w:tcW w:w="1843" w:type="dxa"/>
            <w:vAlign w:val="center"/>
          </w:tcPr>
          <w:p>
            <w:pPr>
              <w:pStyle w:val="14"/>
            </w:pPr>
            <w:r>
              <w:t>财社［2019］81号文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退役士兵满意率</w:t>
            </w:r>
          </w:p>
        </w:tc>
        <w:tc>
          <w:tcPr>
            <w:tcW w:w="2891" w:type="dxa"/>
            <w:vAlign w:val="center"/>
          </w:tcPr>
          <w:p>
            <w:pPr>
              <w:pStyle w:val="14"/>
            </w:pPr>
            <w:r>
              <w:t>退役士兵满意情况</w:t>
            </w:r>
          </w:p>
        </w:tc>
        <w:tc>
          <w:tcPr>
            <w:tcW w:w="1276" w:type="dxa"/>
            <w:vAlign w:val="center"/>
          </w:tcPr>
          <w:p>
            <w:pPr>
              <w:pStyle w:val="14"/>
            </w:pPr>
            <w:r>
              <w:t>≥95%</w:t>
            </w:r>
          </w:p>
        </w:tc>
        <w:tc>
          <w:tcPr>
            <w:tcW w:w="1843" w:type="dxa"/>
            <w:vAlign w:val="center"/>
          </w:tcPr>
          <w:p>
            <w:pPr>
              <w:pStyle w:val="14"/>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3.城乡义务兵优待金绩效目标表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1.通过按时发放城乡义务兵优待金，使义务兵生活得到改善。</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享受家庭优待金人数</w:t>
            </w:r>
          </w:p>
        </w:tc>
        <w:tc>
          <w:tcPr>
            <w:tcW w:w="2891" w:type="dxa"/>
            <w:vAlign w:val="center"/>
          </w:tcPr>
          <w:p>
            <w:pPr>
              <w:pStyle w:val="14"/>
            </w:pPr>
            <w:r>
              <w:t>享受家庭优待金人数情况</w:t>
            </w:r>
          </w:p>
        </w:tc>
        <w:tc>
          <w:tcPr>
            <w:tcW w:w="1276" w:type="dxa"/>
            <w:vAlign w:val="center"/>
          </w:tcPr>
          <w:p>
            <w:pPr>
              <w:pStyle w:val="14"/>
            </w:pPr>
            <w:r>
              <w:t>≥300人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优待金发放工作完成率</w:t>
            </w:r>
          </w:p>
        </w:tc>
        <w:tc>
          <w:tcPr>
            <w:tcW w:w="2891" w:type="dxa"/>
            <w:vAlign w:val="center"/>
          </w:tcPr>
          <w:p>
            <w:pPr>
              <w:pStyle w:val="14"/>
            </w:pPr>
            <w:r>
              <w:t>医优待金发放工作完成情况</w:t>
            </w:r>
          </w:p>
        </w:tc>
        <w:tc>
          <w:tcPr>
            <w:tcW w:w="1276" w:type="dxa"/>
            <w:vAlign w:val="center"/>
          </w:tcPr>
          <w:p>
            <w:pPr>
              <w:pStyle w:val="14"/>
            </w:pPr>
            <w:r>
              <w:t>＝100%</w:t>
            </w:r>
          </w:p>
        </w:tc>
        <w:tc>
          <w:tcPr>
            <w:tcW w:w="1843" w:type="dxa"/>
            <w:vAlign w:val="center"/>
          </w:tcPr>
          <w:p>
            <w:pPr>
              <w:pStyle w:val="14"/>
            </w:pPr>
            <w:r>
              <w:t>①河北省民政厅、河北省财政厅、河北省军区司令部《关于调整义务兵家庭优待金标准的通知》（冀民[2016]86号）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优待金发放工作完成及时性</w:t>
            </w:r>
          </w:p>
        </w:tc>
        <w:tc>
          <w:tcPr>
            <w:tcW w:w="2891" w:type="dxa"/>
            <w:vAlign w:val="center"/>
          </w:tcPr>
          <w:p>
            <w:pPr>
              <w:pStyle w:val="14"/>
            </w:pPr>
            <w:r>
              <w:t>优待金工作及时完成情况</w:t>
            </w:r>
          </w:p>
        </w:tc>
        <w:tc>
          <w:tcPr>
            <w:tcW w:w="1276" w:type="dxa"/>
            <w:vAlign w:val="center"/>
          </w:tcPr>
          <w:p>
            <w:pPr>
              <w:pStyle w:val="14"/>
            </w:pPr>
            <w:r>
              <w:t>7月</w:t>
            </w:r>
          </w:p>
        </w:tc>
        <w:tc>
          <w:tcPr>
            <w:tcW w:w="1843" w:type="dxa"/>
            <w:vAlign w:val="center"/>
          </w:tcPr>
          <w:p>
            <w:pPr>
              <w:pStyle w:val="14"/>
            </w:pPr>
            <w:r>
              <w:t>①河北省民政厅、河北省财政厅、河北省军区司令部《关于调整义务兵家庭优待金标准的通知》（冀民[2016]86号）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人均发放标准</w:t>
            </w:r>
          </w:p>
        </w:tc>
        <w:tc>
          <w:tcPr>
            <w:tcW w:w="2891" w:type="dxa"/>
            <w:vAlign w:val="center"/>
          </w:tcPr>
          <w:p>
            <w:pPr>
              <w:pStyle w:val="14"/>
            </w:pPr>
            <w:r>
              <w:t>人均发放标准</w:t>
            </w:r>
          </w:p>
        </w:tc>
        <w:tc>
          <w:tcPr>
            <w:tcW w:w="1276" w:type="dxa"/>
            <w:vAlign w:val="center"/>
          </w:tcPr>
          <w:p>
            <w:pPr>
              <w:pStyle w:val="14"/>
            </w:pPr>
            <w:r>
              <w:t>≥2万元/年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义务兵家庭得到进一步优待提升</w:t>
            </w:r>
          </w:p>
        </w:tc>
        <w:tc>
          <w:tcPr>
            <w:tcW w:w="2891" w:type="dxa"/>
            <w:vAlign w:val="center"/>
          </w:tcPr>
          <w:p>
            <w:pPr>
              <w:pStyle w:val="14"/>
            </w:pPr>
            <w:r>
              <w:t>义务兵家庭得到进一步优待提升情况情况</w:t>
            </w:r>
          </w:p>
        </w:tc>
        <w:tc>
          <w:tcPr>
            <w:tcW w:w="1276" w:type="dxa"/>
            <w:vAlign w:val="center"/>
          </w:tcPr>
          <w:p>
            <w:pPr>
              <w:pStyle w:val="14"/>
            </w:pPr>
            <w:r>
              <w:t>得到进一步优待提升</w:t>
            </w:r>
          </w:p>
        </w:tc>
        <w:tc>
          <w:tcPr>
            <w:tcW w:w="1843" w:type="dxa"/>
            <w:vAlign w:val="center"/>
          </w:tcPr>
          <w:p>
            <w:pPr>
              <w:pStyle w:val="14"/>
            </w:pPr>
            <w:r>
              <w:t>①河北省民政厅、河北省财政厅、河北省军区司令部《关于调整义务兵家庭优待金标准的通知》（冀民[2016]86号）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服务义务兵家庭满意度</w:t>
            </w:r>
          </w:p>
        </w:tc>
        <w:tc>
          <w:tcPr>
            <w:tcW w:w="2891" w:type="dxa"/>
            <w:vAlign w:val="center"/>
          </w:tcPr>
          <w:p>
            <w:pPr>
              <w:pStyle w:val="14"/>
            </w:pPr>
            <w:r>
              <w:t>服务义务兵家庭满意度情况</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4.烈士陵园综合业务经费绩效目标表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1.通过对烈士纪念设施维护，使得纪念设施得到完好保护、人民群众更好的接受爱国主义教育。</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零散烈士墓碑维护数</w:t>
            </w:r>
          </w:p>
        </w:tc>
        <w:tc>
          <w:tcPr>
            <w:tcW w:w="2891" w:type="dxa"/>
            <w:vAlign w:val="center"/>
          </w:tcPr>
          <w:p>
            <w:pPr>
              <w:pStyle w:val="14"/>
            </w:pPr>
            <w:r>
              <w:t>零散烈士墓碑维护完成数情况</w:t>
            </w:r>
          </w:p>
        </w:tc>
        <w:tc>
          <w:tcPr>
            <w:tcW w:w="1276" w:type="dxa"/>
            <w:vAlign w:val="center"/>
          </w:tcPr>
          <w:p>
            <w:pPr>
              <w:pStyle w:val="14"/>
            </w:pPr>
            <w:r>
              <w:t>50个</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陵园内烈士纪念设施维护数</w:t>
            </w:r>
          </w:p>
        </w:tc>
        <w:tc>
          <w:tcPr>
            <w:tcW w:w="2891" w:type="dxa"/>
            <w:vAlign w:val="center"/>
          </w:tcPr>
          <w:p>
            <w:pPr>
              <w:pStyle w:val="14"/>
            </w:pPr>
            <w:r>
              <w:t>陵园内烈士纪念设施维护完成数</w:t>
            </w:r>
          </w:p>
        </w:tc>
        <w:tc>
          <w:tcPr>
            <w:tcW w:w="1276" w:type="dxa"/>
            <w:vAlign w:val="center"/>
          </w:tcPr>
          <w:p>
            <w:pPr>
              <w:pStyle w:val="14"/>
            </w:pPr>
            <w:r>
              <w:t>2个</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零散烈士墓碑维护完成率</w:t>
            </w:r>
          </w:p>
        </w:tc>
        <w:tc>
          <w:tcPr>
            <w:tcW w:w="2891" w:type="dxa"/>
            <w:vAlign w:val="center"/>
          </w:tcPr>
          <w:p>
            <w:pPr>
              <w:pStyle w:val="14"/>
            </w:pPr>
            <w:r>
              <w:t>零散烈士墓碑维护完成情况</w:t>
            </w:r>
          </w:p>
        </w:tc>
        <w:tc>
          <w:tcPr>
            <w:tcW w:w="1276" w:type="dxa"/>
            <w:vAlign w:val="center"/>
          </w:tcPr>
          <w:p>
            <w:pPr>
              <w:pStyle w:val="14"/>
            </w:pPr>
            <w:r>
              <w:t>100%</w:t>
            </w:r>
          </w:p>
        </w:tc>
        <w:tc>
          <w:tcPr>
            <w:tcW w:w="1843" w:type="dxa"/>
            <w:vAlign w:val="center"/>
          </w:tcPr>
          <w:p>
            <w:pPr>
              <w:pStyle w:val="14"/>
            </w:pPr>
            <w:r>
              <w:t>廊坊市退役军人事务局转发《河北省退役军人事务厅关于印发加强和改进全省烈士纪念设施保护管理工作专项行动方案的通知》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陵园内烈士纪念设施维护完成率</w:t>
            </w:r>
          </w:p>
        </w:tc>
        <w:tc>
          <w:tcPr>
            <w:tcW w:w="2891" w:type="dxa"/>
            <w:vAlign w:val="center"/>
          </w:tcPr>
          <w:p>
            <w:pPr>
              <w:pStyle w:val="14"/>
            </w:pPr>
            <w:r>
              <w:t>陵园内烈士纪念设施维护完成情况</w:t>
            </w:r>
          </w:p>
        </w:tc>
        <w:tc>
          <w:tcPr>
            <w:tcW w:w="1276" w:type="dxa"/>
            <w:vAlign w:val="center"/>
          </w:tcPr>
          <w:p>
            <w:pPr>
              <w:pStyle w:val="14"/>
            </w:pPr>
            <w:r>
              <w:t>100%</w:t>
            </w:r>
          </w:p>
        </w:tc>
        <w:tc>
          <w:tcPr>
            <w:tcW w:w="1843" w:type="dxa"/>
            <w:vAlign w:val="center"/>
          </w:tcPr>
          <w:p>
            <w:pPr>
              <w:pStyle w:val="14"/>
            </w:pPr>
            <w:r>
              <w:t>廊坊市退役军人事务局转发《河北省退役军人事务厅关于印发加强和改进全省烈士纪念设施保护管理工作专项行动方案的通知》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零散烈士纪念设施维护完成及时性</w:t>
            </w:r>
          </w:p>
        </w:tc>
        <w:tc>
          <w:tcPr>
            <w:tcW w:w="2891" w:type="dxa"/>
            <w:vAlign w:val="center"/>
          </w:tcPr>
          <w:p>
            <w:pPr>
              <w:pStyle w:val="14"/>
            </w:pPr>
            <w:r>
              <w:t>零散烈士纪念设施维护工作及时完成情况</w:t>
            </w:r>
          </w:p>
        </w:tc>
        <w:tc>
          <w:tcPr>
            <w:tcW w:w="1276" w:type="dxa"/>
            <w:vAlign w:val="center"/>
          </w:tcPr>
          <w:p>
            <w:pPr>
              <w:pStyle w:val="14"/>
            </w:pPr>
            <w:r>
              <w:t>≤7月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陵园内烈士纪念设施维护完成及时性</w:t>
            </w:r>
          </w:p>
        </w:tc>
        <w:tc>
          <w:tcPr>
            <w:tcW w:w="2891" w:type="dxa"/>
            <w:vAlign w:val="center"/>
          </w:tcPr>
          <w:p>
            <w:pPr>
              <w:pStyle w:val="14"/>
            </w:pPr>
            <w:r>
              <w:t>陵园内烈士纪念设施维护工作及时完成情况</w:t>
            </w:r>
          </w:p>
        </w:tc>
        <w:tc>
          <w:tcPr>
            <w:tcW w:w="1276" w:type="dxa"/>
            <w:vAlign w:val="center"/>
          </w:tcPr>
          <w:p>
            <w:pPr>
              <w:pStyle w:val="14"/>
            </w:pPr>
            <w:r>
              <w:t>≤12月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每月经费成本额</w:t>
            </w:r>
          </w:p>
        </w:tc>
        <w:tc>
          <w:tcPr>
            <w:tcW w:w="2891" w:type="dxa"/>
            <w:vAlign w:val="center"/>
          </w:tcPr>
          <w:p>
            <w:pPr>
              <w:pStyle w:val="14"/>
            </w:pPr>
            <w:r>
              <w:t>综合业务经费每月成本</w:t>
            </w:r>
          </w:p>
        </w:tc>
        <w:tc>
          <w:tcPr>
            <w:tcW w:w="1276" w:type="dxa"/>
            <w:vAlign w:val="center"/>
          </w:tcPr>
          <w:p>
            <w:pPr>
              <w:pStyle w:val="14"/>
            </w:pPr>
            <w:r>
              <w:t>≤3万元</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人民群众得到广泛爱国主义教育</w:t>
            </w:r>
          </w:p>
        </w:tc>
        <w:tc>
          <w:tcPr>
            <w:tcW w:w="2891" w:type="dxa"/>
            <w:vAlign w:val="center"/>
          </w:tcPr>
          <w:p>
            <w:pPr>
              <w:pStyle w:val="14"/>
            </w:pPr>
            <w:r>
              <w:t>人民群众得到爱国主义教育情况</w:t>
            </w:r>
          </w:p>
        </w:tc>
        <w:tc>
          <w:tcPr>
            <w:tcW w:w="1276" w:type="dxa"/>
            <w:vAlign w:val="center"/>
          </w:tcPr>
          <w:p>
            <w:pPr>
              <w:pStyle w:val="14"/>
            </w:pPr>
            <w:r>
              <w:t>有效发挥作用，人民群众接受主题教育得到提升</w:t>
            </w:r>
          </w:p>
        </w:tc>
        <w:tc>
          <w:tcPr>
            <w:tcW w:w="1843" w:type="dxa"/>
            <w:vAlign w:val="center"/>
          </w:tcPr>
          <w:p>
            <w:pPr>
              <w:pStyle w:val="14"/>
            </w:pPr>
            <w:r>
              <w:t>廊坊市退役军人事务局转发《河北省退役军人事务厅关于印发加强和改进全省烈士纪念设施保护管理工作专项行动方案的通知》；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服务祭扫人员满意度</w:t>
            </w:r>
          </w:p>
        </w:tc>
        <w:tc>
          <w:tcPr>
            <w:tcW w:w="2891" w:type="dxa"/>
            <w:vAlign w:val="center"/>
          </w:tcPr>
          <w:p>
            <w:pPr>
              <w:pStyle w:val="14"/>
            </w:pPr>
            <w:r>
              <w:t>参加祭扫人员满意情况</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5.烈士子女生活补助绩效目标表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1.通过发放烈士子女生活补助，是他们生活稳定发展。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享受补助金人数</w:t>
            </w:r>
          </w:p>
        </w:tc>
        <w:tc>
          <w:tcPr>
            <w:tcW w:w="2891" w:type="dxa"/>
            <w:vAlign w:val="center"/>
          </w:tcPr>
          <w:p>
            <w:pPr>
              <w:pStyle w:val="14"/>
            </w:pPr>
            <w:r>
              <w:t>享受补助金人数情况</w:t>
            </w:r>
          </w:p>
        </w:tc>
        <w:tc>
          <w:tcPr>
            <w:tcW w:w="1276" w:type="dxa"/>
            <w:vAlign w:val="center"/>
          </w:tcPr>
          <w:p>
            <w:pPr>
              <w:pStyle w:val="14"/>
            </w:pPr>
            <w:r>
              <w:t>≥100人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烈士子女补助金发放工作完成率</w:t>
            </w:r>
          </w:p>
        </w:tc>
        <w:tc>
          <w:tcPr>
            <w:tcW w:w="2891" w:type="dxa"/>
            <w:vAlign w:val="center"/>
          </w:tcPr>
          <w:p>
            <w:pPr>
              <w:pStyle w:val="14"/>
            </w:pPr>
            <w:r>
              <w:t>烈士子女补助金发放工作完成情况</w:t>
            </w:r>
          </w:p>
        </w:tc>
        <w:tc>
          <w:tcPr>
            <w:tcW w:w="1276" w:type="dxa"/>
            <w:vAlign w:val="center"/>
          </w:tcPr>
          <w:p>
            <w:pPr>
              <w:pStyle w:val="14"/>
            </w:pPr>
            <w:r>
              <w:t>＝100%</w:t>
            </w:r>
          </w:p>
        </w:tc>
        <w:tc>
          <w:tcPr>
            <w:tcW w:w="1843" w:type="dxa"/>
            <w:vAlign w:val="center"/>
          </w:tcPr>
          <w:p>
            <w:pPr>
              <w:pStyle w:val="14"/>
            </w:pPr>
            <w:r>
              <w:t>冀民[2012]14号《关于落实给部分烈士子女发放定期生活补助政策实施意见的通知》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补助金发放工作完成及时性</w:t>
            </w:r>
          </w:p>
        </w:tc>
        <w:tc>
          <w:tcPr>
            <w:tcW w:w="2891" w:type="dxa"/>
            <w:vAlign w:val="center"/>
          </w:tcPr>
          <w:p>
            <w:pPr>
              <w:pStyle w:val="14"/>
            </w:pPr>
            <w:r>
              <w:t>补助金工作及时完成情况</w:t>
            </w:r>
          </w:p>
        </w:tc>
        <w:tc>
          <w:tcPr>
            <w:tcW w:w="1276" w:type="dxa"/>
            <w:vAlign w:val="center"/>
          </w:tcPr>
          <w:p>
            <w:pPr>
              <w:pStyle w:val="14"/>
            </w:pPr>
            <w:r>
              <w:t>12月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人均补助标准</w:t>
            </w:r>
          </w:p>
        </w:tc>
        <w:tc>
          <w:tcPr>
            <w:tcW w:w="2891" w:type="dxa"/>
            <w:vAlign w:val="center"/>
          </w:tcPr>
          <w:p>
            <w:pPr>
              <w:pStyle w:val="14"/>
            </w:pPr>
            <w:r>
              <w:t>人均补助标准</w:t>
            </w:r>
          </w:p>
        </w:tc>
        <w:tc>
          <w:tcPr>
            <w:tcW w:w="1276" w:type="dxa"/>
            <w:vAlign w:val="center"/>
          </w:tcPr>
          <w:p>
            <w:pPr>
              <w:pStyle w:val="14"/>
            </w:pPr>
            <w:r>
              <w:t>≥0.8万元/年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烈士子女生活得到进一步改善提升</w:t>
            </w:r>
          </w:p>
        </w:tc>
        <w:tc>
          <w:tcPr>
            <w:tcW w:w="2891" w:type="dxa"/>
            <w:vAlign w:val="center"/>
          </w:tcPr>
          <w:p>
            <w:pPr>
              <w:pStyle w:val="14"/>
            </w:pPr>
            <w:r>
              <w:t>烈士子女生活得到进一步改善提升情况</w:t>
            </w:r>
          </w:p>
        </w:tc>
        <w:tc>
          <w:tcPr>
            <w:tcW w:w="1276" w:type="dxa"/>
            <w:vAlign w:val="center"/>
          </w:tcPr>
          <w:p>
            <w:pPr>
              <w:pStyle w:val="14"/>
            </w:pPr>
            <w:r>
              <w:t>得到进一步改善提升</w:t>
            </w:r>
          </w:p>
        </w:tc>
        <w:tc>
          <w:tcPr>
            <w:tcW w:w="1843" w:type="dxa"/>
            <w:vAlign w:val="center"/>
          </w:tcPr>
          <w:p>
            <w:pPr>
              <w:pStyle w:val="14"/>
            </w:pPr>
            <w:r>
              <w:t>冀民[2012]14号《关于落实给部分烈士子女发放定期生活补助政策实施意见的通知》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服务烈士子女满意度</w:t>
            </w:r>
          </w:p>
        </w:tc>
        <w:tc>
          <w:tcPr>
            <w:tcW w:w="2891" w:type="dxa"/>
            <w:vAlign w:val="center"/>
          </w:tcPr>
          <w:p>
            <w:pPr>
              <w:pStyle w:val="14"/>
            </w:pPr>
            <w:r>
              <w:t>服务烈士子女满意度情况</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6.聘请法律顾问经费绩效目标表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1.为依法办访提供法律支撑。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律师到退役军人事务局坐班天数</w:t>
            </w:r>
          </w:p>
        </w:tc>
        <w:tc>
          <w:tcPr>
            <w:tcW w:w="2891" w:type="dxa"/>
            <w:vAlign w:val="center"/>
          </w:tcPr>
          <w:p>
            <w:pPr>
              <w:pStyle w:val="14"/>
            </w:pPr>
            <w:r>
              <w:t>律师到退役军人事务局坐班天数</w:t>
            </w:r>
          </w:p>
        </w:tc>
        <w:tc>
          <w:tcPr>
            <w:tcW w:w="1276" w:type="dxa"/>
            <w:vAlign w:val="center"/>
          </w:tcPr>
          <w:p>
            <w:pPr>
              <w:pStyle w:val="14"/>
            </w:pPr>
            <w:r>
              <w:t>≥45半天</w:t>
            </w:r>
          </w:p>
        </w:tc>
        <w:tc>
          <w:tcPr>
            <w:tcW w:w="1843" w:type="dxa"/>
            <w:vAlign w:val="center"/>
          </w:tcPr>
          <w:p>
            <w:pPr>
              <w:pStyle w:val="14"/>
            </w:pPr>
            <w:r>
              <w:t>按照聘请法律顾问合同要求，工作日每周四上午律师事务所需指定一名专业律师来我局坐班接访退役军人。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坐班律师持证上岗率</w:t>
            </w:r>
          </w:p>
        </w:tc>
        <w:tc>
          <w:tcPr>
            <w:tcW w:w="2891" w:type="dxa"/>
            <w:vAlign w:val="center"/>
          </w:tcPr>
          <w:p>
            <w:pPr>
              <w:pStyle w:val="14"/>
            </w:pPr>
            <w:r>
              <w:t>坐班律师持证上岗率</w:t>
            </w:r>
          </w:p>
        </w:tc>
        <w:tc>
          <w:tcPr>
            <w:tcW w:w="1276" w:type="dxa"/>
            <w:vAlign w:val="center"/>
          </w:tcPr>
          <w:p>
            <w:pPr>
              <w:pStyle w:val="14"/>
            </w:pPr>
            <w:r>
              <w:t>100%</w:t>
            </w:r>
          </w:p>
        </w:tc>
        <w:tc>
          <w:tcPr>
            <w:tcW w:w="1843" w:type="dxa"/>
            <w:vAlign w:val="center"/>
          </w:tcPr>
          <w:p>
            <w:pPr>
              <w:pStyle w:val="14"/>
            </w:pPr>
            <w:r>
              <w:t>按照聘请法律顾问合同要求，工作日每周四上午律师事务所需指定一名专业律师来我局坐班接访退役军人。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项目完成时限</w:t>
            </w:r>
          </w:p>
        </w:tc>
        <w:tc>
          <w:tcPr>
            <w:tcW w:w="2891" w:type="dxa"/>
            <w:vAlign w:val="center"/>
          </w:tcPr>
          <w:p>
            <w:pPr>
              <w:pStyle w:val="14"/>
            </w:pPr>
            <w:r>
              <w:t>项目完成时限</w:t>
            </w:r>
          </w:p>
        </w:tc>
        <w:tc>
          <w:tcPr>
            <w:tcW w:w="1276" w:type="dxa"/>
            <w:vAlign w:val="center"/>
          </w:tcPr>
          <w:p>
            <w:pPr>
              <w:pStyle w:val="14"/>
            </w:pPr>
            <w:r>
              <w:t>12月</w:t>
            </w:r>
          </w:p>
        </w:tc>
        <w:tc>
          <w:tcPr>
            <w:tcW w:w="1843" w:type="dxa"/>
            <w:vAlign w:val="center"/>
          </w:tcPr>
          <w:p>
            <w:pPr>
              <w:pStyle w:val="14"/>
            </w:pPr>
            <w:r>
              <w:t>此项目为年度性工作，贯穿全年。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项目成本</w:t>
            </w:r>
          </w:p>
        </w:tc>
        <w:tc>
          <w:tcPr>
            <w:tcW w:w="2891" w:type="dxa"/>
            <w:vAlign w:val="center"/>
          </w:tcPr>
          <w:p>
            <w:pPr>
              <w:pStyle w:val="14"/>
            </w:pPr>
            <w:r>
              <w:t>总成本控制额</w:t>
            </w:r>
          </w:p>
        </w:tc>
        <w:tc>
          <w:tcPr>
            <w:tcW w:w="1276" w:type="dxa"/>
            <w:vAlign w:val="center"/>
          </w:tcPr>
          <w:p>
            <w:pPr>
              <w:pStyle w:val="14"/>
            </w:pPr>
            <w:r>
              <w:t>≤12万元</w:t>
            </w:r>
          </w:p>
        </w:tc>
        <w:tc>
          <w:tcPr>
            <w:tcW w:w="1843" w:type="dxa"/>
            <w:vAlign w:val="center"/>
          </w:tcPr>
          <w:p>
            <w:pPr>
              <w:pStyle w:val="14"/>
            </w:pPr>
            <w:r>
              <w:t>根据关于聘请法律顾问的请示，批复每年度资金12万元。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退役军人对依法维权的认识。</w:t>
            </w:r>
          </w:p>
        </w:tc>
        <w:tc>
          <w:tcPr>
            <w:tcW w:w="2891" w:type="dxa"/>
            <w:vAlign w:val="center"/>
          </w:tcPr>
          <w:p>
            <w:pPr>
              <w:pStyle w:val="14"/>
            </w:pPr>
            <w:r>
              <w:t>退役军人对依法维权的认识得到进一步提高。</w:t>
            </w:r>
          </w:p>
        </w:tc>
        <w:tc>
          <w:tcPr>
            <w:tcW w:w="1276" w:type="dxa"/>
            <w:vAlign w:val="center"/>
          </w:tcPr>
          <w:p>
            <w:pPr>
              <w:pStyle w:val="14"/>
            </w:pPr>
            <w:r>
              <w:t>进一步提高</w:t>
            </w:r>
          </w:p>
        </w:tc>
        <w:tc>
          <w:tcPr>
            <w:tcW w:w="1843" w:type="dxa"/>
            <w:vAlign w:val="center"/>
          </w:tcPr>
          <w:p>
            <w:pPr>
              <w:pStyle w:val="14"/>
            </w:pPr>
            <w:r>
              <w:t>聘请法律顾问每周坐班接访，在法律解疑释惑的同时，逐步进行法律知识普及，引导来访人员依法维权。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律师被投诉次数</w:t>
            </w:r>
          </w:p>
        </w:tc>
        <w:tc>
          <w:tcPr>
            <w:tcW w:w="2891" w:type="dxa"/>
            <w:vAlign w:val="center"/>
          </w:tcPr>
          <w:p>
            <w:pPr>
              <w:pStyle w:val="14"/>
            </w:pPr>
            <w:r>
              <w:t>退役军人因坐班律师提供虚假信息或无任何原因拒不提供法律咨询或态度恶劣等情况被投诉次数</w:t>
            </w:r>
          </w:p>
        </w:tc>
        <w:tc>
          <w:tcPr>
            <w:tcW w:w="1276" w:type="dxa"/>
            <w:vAlign w:val="center"/>
          </w:tcPr>
          <w:p>
            <w:pPr>
              <w:pStyle w:val="14"/>
            </w:pPr>
            <w:r>
              <w:t>≤1人次</w:t>
            </w:r>
          </w:p>
        </w:tc>
        <w:tc>
          <w:tcPr>
            <w:tcW w:w="1843" w:type="dxa"/>
            <w:vAlign w:val="center"/>
          </w:tcPr>
          <w:p>
            <w:pPr>
              <w:pStyle w:val="14"/>
            </w:pPr>
            <w:r>
              <w:t>根据合同要求，每周四上午为退役军人提供法律服务。</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7.企业军转干部退休人员生活困难补助绩效目标表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1.通过按月足额发放月生活困难补助金，使军转干部生活得到改善。</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按月发放生活补助和参加体检企业军转干部数量</w:t>
            </w:r>
          </w:p>
        </w:tc>
        <w:tc>
          <w:tcPr>
            <w:tcW w:w="2891" w:type="dxa"/>
            <w:vAlign w:val="center"/>
          </w:tcPr>
          <w:p>
            <w:pPr>
              <w:pStyle w:val="14"/>
            </w:pPr>
            <w:r>
              <w:t>按月发放生活补助企业军转干部数量</w:t>
            </w:r>
          </w:p>
        </w:tc>
        <w:tc>
          <w:tcPr>
            <w:tcW w:w="1276" w:type="dxa"/>
            <w:vAlign w:val="center"/>
          </w:tcPr>
          <w:p>
            <w:pPr>
              <w:pStyle w:val="14"/>
            </w:pPr>
            <w:r>
              <w:t>≥90人</w:t>
            </w:r>
          </w:p>
        </w:tc>
        <w:tc>
          <w:tcPr>
            <w:tcW w:w="1843" w:type="dxa"/>
            <w:vAlign w:val="center"/>
          </w:tcPr>
          <w:p>
            <w:pPr>
              <w:pStyle w:val="14"/>
            </w:pPr>
            <w:r>
              <w:t>截止9月份，我市符合发放生活困难补助和参加体检企业军转干部95人，2022年会有一定增减。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月生活困难补助金、八一、春节慰问金按要求发放率。</w:t>
            </w:r>
          </w:p>
        </w:tc>
        <w:tc>
          <w:tcPr>
            <w:tcW w:w="2891" w:type="dxa"/>
            <w:vAlign w:val="center"/>
          </w:tcPr>
          <w:p>
            <w:pPr>
              <w:pStyle w:val="14"/>
            </w:pPr>
            <w:r>
              <w:t>企业退休军转干部月生活困难补助金、八一、春节慰问金按要求发放率。</w:t>
            </w:r>
          </w:p>
        </w:tc>
        <w:tc>
          <w:tcPr>
            <w:tcW w:w="1276" w:type="dxa"/>
            <w:vAlign w:val="center"/>
          </w:tcPr>
          <w:p>
            <w:pPr>
              <w:pStyle w:val="14"/>
            </w:pPr>
            <w:r>
              <w:t>按要求发放</w:t>
            </w:r>
          </w:p>
        </w:tc>
        <w:tc>
          <w:tcPr>
            <w:tcW w:w="1843" w:type="dxa"/>
            <w:vAlign w:val="center"/>
          </w:tcPr>
          <w:p>
            <w:pPr>
              <w:pStyle w:val="14"/>
            </w:pPr>
            <w:r>
              <w:t>按照《冀退役军人规字[2021]1号 关于调整企业退休军转干部生活困难补助标准的通知》要求发放相关资金。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项目完成时限</w:t>
            </w:r>
          </w:p>
        </w:tc>
        <w:tc>
          <w:tcPr>
            <w:tcW w:w="2891" w:type="dxa"/>
            <w:vAlign w:val="center"/>
          </w:tcPr>
          <w:p>
            <w:pPr>
              <w:pStyle w:val="14"/>
            </w:pPr>
            <w:r>
              <w:t>项目完成时限</w:t>
            </w:r>
          </w:p>
        </w:tc>
        <w:tc>
          <w:tcPr>
            <w:tcW w:w="1276" w:type="dxa"/>
            <w:vAlign w:val="center"/>
          </w:tcPr>
          <w:p>
            <w:pPr>
              <w:pStyle w:val="14"/>
            </w:pPr>
            <w:r>
              <w:t>≤12月</w:t>
            </w:r>
          </w:p>
        </w:tc>
        <w:tc>
          <w:tcPr>
            <w:tcW w:w="1843" w:type="dxa"/>
            <w:vAlign w:val="center"/>
          </w:tcPr>
          <w:p>
            <w:pPr>
              <w:pStyle w:val="14"/>
            </w:pPr>
            <w:r>
              <w:t>此项目为年度性经常工作，每月发放月解困资金。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单月发放额</w:t>
            </w:r>
          </w:p>
        </w:tc>
        <w:tc>
          <w:tcPr>
            <w:tcW w:w="2891" w:type="dxa"/>
            <w:vAlign w:val="center"/>
          </w:tcPr>
          <w:p>
            <w:pPr>
              <w:pStyle w:val="14"/>
            </w:pPr>
            <w:r>
              <w:t>单月发放控制额</w:t>
            </w:r>
          </w:p>
        </w:tc>
        <w:tc>
          <w:tcPr>
            <w:tcW w:w="1276" w:type="dxa"/>
            <w:vAlign w:val="center"/>
          </w:tcPr>
          <w:p>
            <w:pPr>
              <w:pStyle w:val="14"/>
            </w:pPr>
            <w:r>
              <w:t>≤6.25万元</w:t>
            </w:r>
          </w:p>
        </w:tc>
        <w:tc>
          <w:tcPr>
            <w:tcW w:w="1843" w:type="dxa"/>
            <w:vAlign w:val="center"/>
          </w:tcPr>
          <w:p>
            <w:pPr>
              <w:pStyle w:val="14"/>
            </w:pPr>
            <w:r>
              <w:t>根据项目预算，此项目年度资金总额为216万元。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企业军转干部获得感</w:t>
            </w:r>
          </w:p>
        </w:tc>
        <w:tc>
          <w:tcPr>
            <w:tcW w:w="2891" w:type="dxa"/>
            <w:vAlign w:val="center"/>
          </w:tcPr>
          <w:p>
            <w:pPr>
              <w:pStyle w:val="14"/>
            </w:pPr>
            <w:r>
              <w:t>企业军转干部因没有获得感投诉率</w:t>
            </w:r>
          </w:p>
        </w:tc>
        <w:tc>
          <w:tcPr>
            <w:tcW w:w="1276" w:type="dxa"/>
            <w:vAlign w:val="center"/>
          </w:tcPr>
          <w:p>
            <w:pPr>
              <w:pStyle w:val="14"/>
            </w:pPr>
            <w:r>
              <w:t>有较强的获得感。</w:t>
            </w:r>
          </w:p>
        </w:tc>
        <w:tc>
          <w:tcPr>
            <w:tcW w:w="1843" w:type="dxa"/>
            <w:vAlign w:val="center"/>
          </w:tcPr>
          <w:p>
            <w:pPr>
              <w:pStyle w:val="14"/>
            </w:pPr>
            <w:r>
              <w:t>通过发放企业军转干部生活困难补助，企业军转干部生活得到改善，有较强的获得感。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企业军转干部投诉情况</w:t>
            </w:r>
          </w:p>
        </w:tc>
        <w:tc>
          <w:tcPr>
            <w:tcW w:w="2891" w:type="dxa"/>
            <w:vAlign w:val="center"/>
          </w:tcPr>
          <w:p>
            <w:pPr>
              <w:pStyle w:val="14"/>
            </w:pPr>
            <w:r>
              <w:t>因资金未及时发放或发放错误被困难企业军转干部投诉情况</w:t>
            </w:r>
          </w:p>
        </w:tc>
        <w:tc>
          <w:tcPr>
            <w:tcW w:w="1276" w:type="dxa"/>
            <w:vAlign w:val="center"/>
          </w:tcPr>
          <w:p>
            <w:pPr>
              <w:pStyle w:val="14"/>
            </w:pPr>
            <w:r>
              <w:t>≤1%</w:t>
            </w:r>
          </w:p>
        </w:tc>
        <w:tc>
          <w:tcPr>
            <w:tcW w:w="1843" w:type="dxa"/>
            <w:vAlign w:val="center"/>
          </w:tcPr>
          <w:p>
            <w:pPr>
              <w:pStyle w:val="14"/>
            </w:pPr>
            <w:r>
              <w:t>按照《冀退役军人规字[2021]1号 关于调整企业退休军转干部生活困难补助标准的通知》要求发放相关资金，确保及时准确。</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8.退役军人服务中心综合业务经费绩效目标表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1.通过项目的开展保障退役军人服务中心各项工作正常开展，实现为广大退役军人和其他优抚对象提供更好更优质服务的目标。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保证数量</w:t>
            </w:r>
          </w:p>
        </w:tc>
        <w:tc>
          <w:tcPr>
            <w:tcW w:w="2891" w:type="dxa"/>
            <w:vAlign w:val="center"/>
          </w:tcPr>
          <w:p>
            <w:pPr>
              <w:pStyle w:val="14"/>
            </w:pPr>
            <w:r>
              <w:t>保障单位</w:t>
            </w:r>
          </w:p>
        </w:tc>
        <w:tc>
          <w:tcPr>
            <w:tcW w:w="1276" w:type="dxa"/>
            <w:vAlign w:val="center"/>
          </w:tcPr>
          <w:p>
            <w:pPr>
              <w:pStyle w:val="14"/>
            </w:pPr>
            <w:r>
              <w:t>1个</w:t>
            </w:r>
          </w:p>
        </w:tc>
        <w:tc>
          <w:tcPr>
            <w:tcW w:w="1843" w:type="dxa"/>
            <w:vAlign w:val="center"/>
          </w:tcPr>
          <w:p>
            <w:pPr>
              <w:pStyle w:val="14"/>
            </w:pPr>
            <w:r>
              <w:t>河北省退役军人事务厅等五部门关于印发《河北省退役军人服务中心（站）工作规范实施细则（试行）》的通知（冀退役军人厅发[2019]13号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保障运行率</w:t>
            </w:r>
          </w:p>
        </w:tc>
        <w:tc>
          <w:tcPr>
            <w:tcW w:w="2891" w:type="dxa"/>
            <w:vAlign w:val="center"/>
          </w:tcPr>
          <w:p>
            <w:pPr>
              <w:pStyle w:val="14"/>
            </w:pPr>
            <w:r>
              <w:t>保障办公用品质量合格率</w:t>
            </w:r>
          </w:p>
        </w:tc>
        <w:tc>
          <w:tcPr>
            <w:tcW w:w="1276" w:type="dxa"/>
            <w:vAlign w:val="center"/>
          </w:tcPr>
          <w:p>
            <w:pPr>
              <w:pStyle w:val="14"/>
            </w:pPr>
            <w:r>
              <w:t>100%</w:t>
            </w:r>
          </w:p>
        </w:tc>
        <w:tc>
          <w:tcPr>
            <w:tcW w:w="1843" w:type="dxa"/>
            <w:vAlign w:val="center"/>
          </w:tcPr>
          <w:p>
            <w:pPr>
              <w:pStyle w:val="14"/>
            </w:pPr>
            <w:r>
              <w:t>根据出厂合格证确定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按时完成</w:t>
            </w:r>
          </w:p>
        </w:tc>
        <w:tc>
          <w:tcPr>
            <w:tcW w:w="2891" w:type="dxa"/>
            <w:vAlign w:val="center"/>
          </w:tcPr>
          <w:p>
            <w:pPr>
              <w:pStyle w:val="14"/>
            </w:pPr>
            <w:r>
              <w:t>是否能够按规定时间完成</w:t>
            </w:r>
          </w:p>
        </w:tc>
        <w:tc>
          <w:tcPr>
            <w:tcW w:w="1276" w:type="dxa"/>
            <w:vAlign w:val="center"/>
          </w:tcPr>
          <w:p>
            <w:pPr>
              <w:pStyle w:val="14"/>
            </w:pPr>
            <w:r>
              <w:t>≤12月</w:t>
            </w:r>
          </w:p>
        </w:tc>
        <w:tc>
          <w:tcPr>
            <w:tcW w:w="1843" w:type="dxa"/>
            <w:vAlign w:val="center"/>
          </w:tcPr>
          <w:p>
            <w:pPr>
              <w:pStyle w:val="14"/>
            </w:pPr>
            <w:r>
              <w:t>根据预算安排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每月成本控制额</w:t>
            </w:r>
          </w:p>
        </w:tc>
        <w:tc>
          <w:tcPr>
            <w:tcW w:w="2891" w:type="dxa"/>
            <w:vAlign w:val="center"/>
          </w:tcPr>
          <w:p>
            <w:pPr>
              <w:pStyle w:val="14"/>
            </w:pPr>
            <w:r>
              <w:t>月成本控制额</w:t>
            </w:r>
          </w:p>
        </w:tc>
        <w:tc>
          <w:tcPr>
            <w:tcW w:w="1276" w:type="dxa"/>
            <w:vAlign w:val="center"/>
          </w:tcPr>
          <w:p>
            <w:pPr>
              <w:pStyle w:val="14"/>
            </w:pPr>
            <w:r>
              <w:t>≤5万元</w:t>
            </w:r>
          </w:p>
        </w:tc>
        <w:tc>
          <w:tcPr>
            <w:tcW w:w="1843" w:type="dxa"/>
            <w:vAlign w:val="center"/>
          </w:tcPr>
          <w:p>
            <w:pPr>
              <w:pStyle w:val="14"/>
            </w:pPr>
            <w:r>
              <w:t>预算确定额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为服务对象提供优质服务</w:t>
            </w:r>
          </w:p>
        </w:tc>
        <w:tc>
          <w:tcPr>
            <w:tcW w:w="2891" w:type="dxa"/>
            <w:vAlign w:val="center"/>
          </w:tcPr>
          <w:p>
            <w:pPr>
              <w:pStyle w:val="14"/>
            </w:pPr>
            <w:r>
              <w:t>提供优质服务完成</w:t>
            </w:r>
          </w:p>
        </w:tc>
        <w:tc>
          <w:tcPr>
            <w:tcW w:w="1276" w:type="dxa"/>
            <w:vAlign w:val="center"/>
          </w:tcPr>
          <w:p>
            <w:pPr>
              <w:pStyle w:val="14"/>
            </w:pPr>
            <w:r>
              <w:t>进一步提高</w:t>
            </w:r>
          </w:p>
        </w:tc>
        <w:tc>
          <w:tcPr>
            <w:tcW w:w="1843" w:type="dxa"/>
            <w:vAlign w:val="center"/>
          </w:tcPr>
          <w:p>
            <w:pPr>
              <w:pStyle w:val="14"/>
            </w:pPr>
            <w:r>
              <w:t>河北省退役军人事务厅等五部门关于印发《河北省退役军人服务中心（站）工作规范实施细则（试行）》的通知（冀退役军人厅发[2019]13号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单位工作人员满意度</w:t>
            </w:r>
          </w:p>
        </w:tc>
        <w:tc>
          <w:tcPr>
            <w:tcW w:w="2891" w:type="dxa"/>
            <w:vAlign w:val="center"/>
          </w:tcPr>
          <w:p>
            <w:pPr>
              <w:pStyle w:val="14"/>
            </w:pPr>
            <w:r>
              <w:t>服务对象满意人数占总测评人数的比率</w:t>
            </w:r>
          </w:p>
        </w:tc>
        <w:tc>
          <w:tcPr>
            <w:tcW w:w="1276" w:type="dxa"/>
            <w:vAlign w:val="center"/>
          </w:tcPr>
          <w:p>
            <w:pPr>
              <w:pStyle w:val="14"/>
            </w:pPr>
            <w:r>
              <w:t>≥95%</w:t>
            </w:r>
          </w:p>
        </w:tc>
        <w:tc>
          <w:tcPr>
            <w:tcW w:w="1843" w:type="dxa"/>
            <w:vAlign w:val="center"/>
          </w:tcPr>
          <w:p>
            <w:pPr>
              <w:pStyle w:val="14"/>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9.退役军人信息管理服务和视频信息一体化平台建设项目经费绩效目标表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1.通过项目的开展实现服务退役军人、维护军人军属合法权益和社会大局稳定、增强军人荣誉的目标，保障服务退役军人各项工作顺利开展，为广大退役军人和其他优抚对象提供多维度、智能化、精准化服务。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网络连通数量</w:t>
            </w:r>
          </w:p>
        </w:tc>
        <w:tc>
          <w:tcPr>
            <w:tcW w:w="2891" w:type="dxa"/>
            <w:vAlign w:val="center"/>
          </w:tcPr>
          <w:p>
            <w:pPr>
              <w:pStyle w:val="14"/>
            </w:pPr>
            <w:r>
              <w:t>设备连通数量</w:t>
            </w:r>
          </w:p>
        </w:tc>
        <w:tc>
          <w:tcPr>
            <w:tcW w:w="1276" w:type="dxa"/>
            <w:vAlign w:val="center"/>
          </w:tcPr>
          <w:p>
            <w:pPr>
              <w:pStyle w:val="14"/>
            </w:pPr>
            <w:r>
              <w:t>≥507个</w:t>
            </w:r>
          </w:p>
        </w:tc>
        <w:tc>
          <w:tcPr>
            <w:tcW w:w="1843" w:type="dxa"/>
            <w:vAlign w:val="center"/>
          </w:tcPr>
          <w:p>
            <w:pPr>
              <w:pStyle w:val="14"/>
            </w:pPr>
            <w:r>
              <w:t>河北省人民政府办公厅关于加快推进河北省退役军人信息管理服务和视频信息一体化平台建设工作的通知（冀机发1976号）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覆盖率</w:t>
            </w:r>
          </w:p>
        </w:tc>
        <w:tc>
          <w:tcPr>
            <w:tcW w:w="2891" w:type="dxa"/>
            <w:vAlign w:val="center"/>
          </w:tcPr>
          <w:p>
            <w:pPr>
              <w:pStyle w:val="14"/>
            </w:pPr>
            <w:r>
              <w:t>保证正常覆盖率</w:t>
            </w:r>
          </w:p>
        </w:tc>
        <w:tc>
          <w:tcPr>
            <w:tcW w:w="1276" w:type="dxa"/>
            <w:vAlign w:val="center"/>
          </w:tcPr>
          <w:p>
            <w:pPr>
              <w:pStyle w:val="14"/>
            </w:pPr>
            <w:r>
              <w:t>100%</w:t>
            </w:r>
          </w:p>
        </w:tc>
        <w:tc>
          <w:tcPr>
            <w:tcW w:w="1843" w:type="dxa"/>
            <w:vAlign w:val="center"/>
          </w:tcPr>
          <w:p>
            <w:pPr>
              <w:pStyle w:val="14"/>
            </w:pPr>
            <w:r>
              <w:t>河北省人民政府办公厅关于加快推进河北省退役军人信息管理服务和视频信息一体化平台建设工作的通知（冀机发1976号）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按时完成</w:t>
            </w:r>
          </w:p>
        </w:tc>
        <w:tc>
          <w:tcPr>
            <w:tcW w:w="2891" w:type="dxa"/>
            <w:vAlign w:val="center"/>
          </w:tcPr>
          <w:p>
            <w:pPr>
              <w:pStyle w:val="14"/>
            </w:pPr>
            <w:r>
              <w:t>是否能够按规定时间完成</w:t>
            </w:r>
          </w:p>
        </w:tc>
        <w:tc>
          <w:tcPr>
            <w:tcW w:w="1276" w:type="dxa"/>
            <w:vAlign w:val="center"/>
          </w:tcPr>
          <w:p>
            <w:pPr>
              <w:pStyle w:val="14"/>
            </w:pPr>
            <w:r>
              <w:t>≤12月</w:t>
            </w:r>
          </w:p>
        </w:tc>
        <w:tc>
          <w:tcPr>
            <w:tcW w:w="1843" w:type="dxa"/>
            <w:vAlign w:val="center"/>
          </w:tcPr>
          <w:p>
            <w:pPr>
              <w:pStyle w:val="14"/>
            </w:pPr>
            <w:r>
              <w:t>根据预算安排据实安排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每月服务费和运营费</w:t>
            </w:r>
          </w:p>
        </w:tc>
        <w:tc>
          <w:tcPr>
            <w:tcW w:w="2891" w:type="dxa"/>
            <w:vAlign w:val="center"/>
          </w:tcPr>
          <w:p>
            <w:pPr>
              <w:pStyle w:val="14"/>
            </w:pPr>
            <w:r>
              <w:t>每月服务费和运营费</w:t>
            </w:r>
          </w:p>
        </w:tc>
        <w:tc>
          <w:tcPr>
            <w:tcW w:w="1276" w:type="dxa"/>
            <w:vAlign w:val="center"/>
          </w:tcPr>
          <w:p>
            <w:pPr>
              <w:pStyle w:val="14"/>
            </w:pPr>
            <w:r>
              <w:t>≤2.9万元</w:t>
            </w:r>
          </w:p>
        </w:tc>
        <w:tc>
          <w:tcPr>
            <w:tcW w:w="1843" w:type="dxa"/>
            <w:vAlign w:val="center"/>
          </w:tcPr>
          <w:p>
            <w:pPr>
              <w:pStyle w:val="14"/>
            </w:pPr>
            <w:r>
              <w:t>关于退役军人信息管理服务和视频一体化平台建设的资金请示（督查室2011）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提供便捷服务</w:t>
            </w:r>
          </w:p>
        </w:tc>
        <w:tc>
          <w:tcPr>
            <w:tcW w:w="2891" w:type="dxa"/>
            <w:vAlign w:val="center"/>
          </w:tcPr>
          <w:p>
            <w:pPr>
              <w:pStyle w:val="14"/>
            </w:pPr>
            <w:r>
              <w:t>能否提供便捷化管理服务</w:t>
            </w:r>
          </w:p>
        </w:tc>
        <w:tc>
          <w:tcPr>
            <w:tcW w:w="1276" w:type="dxa"/>
            <w:vAlign w:val="center"/>
          </w:tcPr>
          <w:p>
            <w:pPr>
              <w:pStyle w:val="14"/>
            </w:pPr>
            <w:r>
              <w:t>全面保障</w:t>
            </w:r>
          </w:p>
        </w:tc>
        <w:tc>
          <w:tcPr>
            <w:tcW w:w="1843" w:type="dxa"/>
            <w:vAlign w:val="center"/>
          </w:tcPr>
          <w:p>
            <w:pPr>
              <w:pStyle w:val="14"/>
            </w:pPr>
            <w:r>
              <w:t>根据设备质量保证确定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服务对象满意率 </w:t>
            </w:r>
          </w:p>
        </w:tc>
        <w:tc>
          <w:tcPr>
            <w:tcW w:w="2891" w:type="dxa"/>
            <w:vAlign w:val="center"/>
          </w:tcPr>
          <w:p>
            <w:pPr>
              <w:pStyle w:val="14"/>
            </w:pPr>
            <w:r>
              <w:t>服务对象满意人数占总测评人数的比率</w:t>
            </w:r>
          </w:p>
        </w:tc>
        <w:tc>
          <w:tcPr>
            <w:tcW w:w="1276" w:type="dxa"/>
            <w:vAlign w:val="center"/>
          </w:tcPr>
          <w:p>
            <w:pPr>
              <w:pStyle w:val="14"/>
            </w:pPr>
            <w:r>
              <w:t>≥95%</w:t>
            </w:r>
          </w:p>
        </w:tc>
        <w:tc>
          <w:tcPr>
            <w:tcW w:w="1843" w:type="dxa"/>
            <w:vAlign w:val="center"/>
          </w:tcPr>
          <w:p>
            <w:pPr>
              <w:pStyle w:val="14"/>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10.退役士兵安置待安置期保险接续资金绩效目标表</w:t>
      </w:r>
      <w:bookmarkEnd w:id="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1.通过退役士兵待安置期保险接续资金的发放，达到确保士兵待安置期享受城镇职工养老医保待遇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退役士兵接续保险</w:t>
            </w:r>
          </w:p>
        </w:tc>
        <w:tc>
          <w:tcPr>
            <w:tcW w:w="2891" w:type="dxa"/>
            <w:vAlign w:val="center"/>
          </w:tcPr>
          <w:p>
            <w:pPr>
              <w:pStyle w:val="14"/>
            </w:pPr>
            <w:r>
              <w:t>补缴待安置期医疗养老人数</w:t>
            </w:r>
          </w:p>
        </w:tc>
        <w:tc>
          <w:tcPr>
            <w:tcW w:w="1276" w:type="dxa"/>
            <w:vAlign w:val="center"/>
          </w:tcPr>
          <w:p>
            <w:pPr>
              <w:pStyle w:val="14"/>
            </w:pPr>
            <w:r>
              <w:t>≥15人</w:t>
            </w:r>
          </w:p>
        </w:tc>
        <w:tc>
          <w:tcPr>
            <w:tcW w:w="1843" w:type="dxa"/>
            <w:vAlign w:val="center"/>
          </w:tcPr>
          <w:p>
            <w:pPr>
              <w:pStyle w:val="14"/>
            </w:pPr>
            <w:r>
              <w:t xml:space="preserve">退役军人厅字［2020］10号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补助率</w:t>
            </w:r>
          </w:p>
        </w:tc>
        <w:tc>
          <w:tcPr>
            <w:tcW w:w="2891" w:type="dxa"/>
            <w:vAlign w:val="center"/>
          </w:tcPr>
          <w:p>
            <w:pPr>
              <w:pStyle w:val="14"/>
            </w:pPr>
            <w:r>
              <w:t>享受接续保险人数占应补人数的比例</w:t>
            </w:r>
          </w:p>
        </w:tc>
        <w:tc>
          <w:tcPr>
            <w:tcW w:w="1276" w:type="dxa"/>
            <w:vAlign w:val="center"/>
          </w:tcPr>
          <w:p>
            <w:pPr>
              <w:pStyle w:val="14"/>
            </w:pPr>
            <w:r>
              <w:t>100%</w:t>
            </w:r>
          </w:p>
        </w:tc>
        <w:tc>
          <w:tcPr>
            <w:tcW w:w="1843" w:type="dxa"/>
            <w:vAlign w:val="center"/>
          </w:tcPr>
          <w:p>
            <w:pPr>
              <w:pStyle w:val="14"/>
            </w:pPr>
            <w:r>
              <w:t xml:space="preserve">退役军人厅字［2020］10号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年底前完成发放</w:t>
            </w:r>
          </w:p>
        </w:tc>
        <w:tc>
          <w:tcPr>
            <w:tcW w:w="2891" w:type="dxa"/>
            <w:vAlign w:val="center"/>
          </w:tcPr>
          <w:p>
            <w:pPr>
              <w:pStyle w:val="14"/>
            </w:pPr>
            <w:r>
              <w:t>年底前完成发放资金</w:t>
            </w:r>
          </w:p>
        </w:tc>
        <w:tc>
          <w:tcPr>
            <w:tcW w:w="1276" w:type="dxa"/>
            <w:vAlign w:val="center"/>
          </w:tcPr>
          <w:p>
            <w:pPr>
              <w:pStyle w:val="14"/>
            </w:pPr>
            <w:r>
              <w:t>12月</w:t>
            </w:r>
          </w:p>
        </w:tc>
        <w:tc>
          <w:tcPr>
            <w:tcW w:w="1843" w:type="dxa"/>
            <w:vAlign w:val="center"/>
          </w:tcPr>
          <w:p>
            <w:pPr>
              <w:pStyle w:val="14"/>
            </w:pPr>
            <w:r>
              <w:t xml:space="preserve">退役军人厅字［2020］10号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每名退役士兵保险接续金</w:t>
            </w:r>
          </w:p>
        </w:tc>
        <w:tc>
          <w:tcPr>
            <w:tcW w:w="2891" w:type="dxa"/>
            <w:vAlign w:val="center"/>
          </w:tcPr>
          <w:p>
            <w:pPr>
              <w:pStyle w:val="14"/>
            </w:pPr>
            <w:r>
              <w:t>待安置期养老医疗保险接续资平均额</w:t>
            </w:r>
          </w:p>
        </w:tc>
        <w:tc>
          <w:tcPr>
            <w:tcW w:w="1276" w:type="dxa"/>
            <w:vAlign w:val="center"/>
          </w:tcPr>
          <w:p>
            <w:pPr>
              <w:pStyle w:val="14"/>
            </w:pPr>
            <w:r>
              <w:t>≦10万元</w:t>
            </w:r>
          </w:p>
        </w:tc>
        <w:tc>
          <w:tcPr>
            <w:tcW w:w="1843" w:type="dxa"/>
            <w:vAlign w:val="center"/>
          </w:tcPr>
          <w:p>
            <w:pPr>
              <w:pStyle w:val="14"/>
            </w:pPr>
            <w:r>
              <w:t xml:space="preserve">退役军人厅字［2020］10号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确保士兵待安置期享受城镇职工养老医保待遇</w:t>
            </w:r>
          </w:p>
        </w:tc>
        <w:tc>
          <w:tcPr>
            <w:tcW w:w="2891" w:type="dxa"/>
            <w:vAlign w:val="center"/>
          </w:tcPr>
          <w:p>
            <w:pPr>
              <w:pStyle w:val="14"/>
            </w:pPr>
            <w:r>
              <w:t>根据退役士兵接续保险人数，补缴医疗和养老保险</w:t>
            </w:r>
          </w:p>
        </w:tc>
        <w:tc>
          <w:tcPr>
            <w:tcW w:w="1276" w:type="dxa"/>
            <w:vAlign w:val="center"/>
          </w:tcPr>
          <w:p>
            <w:pPr>
              <w:pStyle w:val="14"/>
            </w:pPr>
            <w:r>
              <w:t>全面保障</w:t>
            </w:r>
          </w:p>
        </w:tc>
        <w:tc>
          <w:tcPr>
            <w:tcW w:w="1843" w:type="dxa"/>
            <w:vAlign w:val="center"/>
          </w:tcPr>
          <w:p>
            <w:pPr>
              <w:pStyle w:val="14"/>
            </w:pPr>
            <w:r>
              <w:t xml:space="preserve">退役军人厅字［2020］10号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退役士兵满意率</w:t>
            </w:r>
          </w:p>
        </w:tc>
        <w:tc>
          <w:tcPr>
            <w:tcW w:w="2891" w:type="dxa"/>
            <w:vAlign w:val="center"/>
          </w:tcPr>
          <w:p>
            <w:pPr>
              <w:pStyle w:val="14"/>
            </w:pPr>
            <w:r>
              <w:t>退役士兵满意情况</w:t>
            </w:r>
          </w:p>
        </w:tc>
        <w:tc>
          <w:tcPr>
            <w:tcW w:w="1276" w:type="dxa"/>
            <w:vAlign w:val="center"/>
          </w:tcPr>
          <w:p>
            <w:pPr>
              <w:pStyle w:val="14"/>
            </w:pPr>
            <w:r>
              <w:t>≥95%</w:t>
            </w:r>
          </w:p>
        </w:tc>
        <w:tc>
          <w:tcPr>
            <w:tcW w:w="1843" w:type="dxa"/>
            <w:vAlign w:val="center"/>
          </w:tcPr>
          <w:p>
            <w:pPr>
              <w:pStyle w:val="14"/>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11.退役士兵安置免费技能培训绩效目标表</w:t>
      </w:r>
      <w:bookmarkEnd w:id="1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1.通过退役士兵免费技能培训的资金发放，更好的促进了退役军人就业创业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适应性培训次数</w:t>
            </w:r>
          </w:p>
        </w:tc>
        <w:tc>
          <w:tcPr>
            <w:tcW w:w="2891" w:type="dxa"/>
            <w:vAlign w:val="center"/>
          </w:tcPr>
          <w:p>
            <w:pPr>
              <w:pStyle w:val="14"/>
            </w:pPr>
            <w:r>
              <w:t xml:space="preserve">组织开展适应性培训次数 </w:t>
            </w:r>
          </w:p>
        </w:tc>
        <w:tc>
          <w:tcPr>
            <w:tcW w:w="1276" w:type="dxa"/>
            <w:vAlign w:val="center"/>
          </w:tcPr>
          <w:p>
            <w:pPr>
              <w:pStyle w:val="14"/>
            </w:pPr>
            <w:r>
              <w:t>≥2次</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职业技能培训人数</w:t>
            </w:r>
          </w:p>
        </w:tc>
        <w:tc>
          <w:tcPr>
            <w:tcW w:w="2891" w:type="dxa"/>
            <w:vAlign w:val="center"/>
          </w:tcPr>
          <w:p>
            <w:pPr>
              <w:pStyle w:val="14"/>
            </w:pPr>
            <w:r>
              <w:t>组织开展职业技能培训人数</w:t>
            </w:r>
          </w:p>
        </w:tc>
        <w:tc>
          <w:tcPr>
            <w:tcW w:w="1276" w:type="dxa"/>
            <w:vAlign w:val="center"/>
          </w:tcPr>
          <w:p>
            <w:pPr>
              <w:pStyle w:val="14"/>
            </w:pPr>
            <w:r>
              <w:t>≥1人</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适应性参训人员合格率</w:t>
            </w:r>
          </w:p>
        </w:tc>
        <w:tc>
          <w:tcPr>
            <w:tcW w:w="2891" w:type="dxa"/>
            <w:vAlign w:val="center"/>
          </w:tcPr>
          <w:p>
            <w:pPr>
              <w:pStyle w:val="14"/>
            </w:pPr>
            <w:r>
              <w:t xml:space="preserve">参训人员完成培训任务的比率 </w:t>
            </w:r>
          </w:p>
        </w:tc>
        <w:tc>
          <w:tcPr>
            <w:tcW w:w="1276" w:type="dxa"/>
            <w:vAlign w:val="center"/>
          </w:tcPr>
          <w:p>
            <w:pPr>
              <w:pStyle w:val="14"/>
            </w:pPr>
            <w:r>
              <w:t>≥80%</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职业技能培训合格率</w:t>
            </w:r>
          </w:p>
        </w:tc>
        <w:tc>
          <w:tcPr>
            <w:tcW w:w="2891" w:type="dxa"/>
            <w:vAlign w:val="center"/>
          </w:tcPr>
          <w:p>
            <w:pPr>
              <w:pStyle w:val="14"/>
            </w:pPr>
            <w:r>
              <w:t xml:space="preserve">参加职业技能培训与结业人员的比率 </w:t>
            </w:r>
          </w:p>
        </w:tc>
        <w:tc>
          <w:tcPr>
            <w:tcW w:w="1276" w:type="dxa"/>
            <w:vAlign w:val="center"/>
          </w:tcPr>
          <w:p>
            <w:pPr>
              <w:pStyle w:val="14"/>
            </w:pPr>
            <w:r>
              <w:t>≥80%</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工作按时完成率</w:t>
            </w:r>
          </w:p>
        </w:tc>
        <w:tc>
          <w:tcPr>
            <w:tcW w:w="2891" w:type="dxa"/>
            <w:vAlign w:val="center"/>
          </w:tcPr>
          <w:p>
            <w:pPr>
              <w:pStyle w:val="14"/>
            </w:pPr>
            <w:r>
              <w:t xml:space="preserve">按时间节点完成工作情况  </w:t>
            </w:r>
          </w:p>
        </w:tc>
        <w:tc>
          <w:tcPr>
            <w:tcW w:w="1276" w:type="dxa"/>
            <w:vAlign w:val="center"/>
          </w:tcPr>
          <w:p>
            <w:pPr>
              <w:pStyle w:val="14"/>
            </w:pPr>
            <w:r>
              <w:t>100%</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人均本控制额</w:t>
            </w:r>
          </w:p>
        </w:tc>
        <w:tc>
          <w:tcPr>
            <w:tcW w:w="2891" w:type="dxa"/>
            <w:vAlign w:val="center"/>
          </w:tcPr>
          <w:p>
            <w:pPr>
              <w:pStyle w:val="14"/>
            </w:pPr>
            <w:r>
              <w:t>各项补助总额</w:t>
            </w:r>
          </w:p>
        </w:tc>
        <w:tc>
          <w:tcPr>
            <w:tcW w:w="1276" w:type="dxa"/>
            <w:vAlign w:val="center"/>
          </w:tcPr>
          <w:p>
            <w:pPr>
              <w:pStyle w:val="14"/>
            </w:pPr>
            <w:r>
              <w:t>≦5300元</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就业创业成效</w:t>
            </w:r>
          </w:p>
        </w:tc>
        <w:tc>
          <w:tcPr>
            <w:tcW w:w="2891" w:type="dxa"/>
            <w:vAlign w:val="center"/>
          </w:tcPr>
          <w:p>
            <w:pPr>
              <w:pStyle w:val="14"/>
            </w:pPr>
            <w:r>
              <w:t>促进退役军人就业创业</w:t>
            </w:r>
          </w:p>
        </w:tc>
        <w:tc>
          <w:tcPr>
            <w:tcW w:w="1276" w:type="dxa"/>
            <w:vAlign w:val="center"/>
          </w:tcPr>
          <w:p>
            <w:pPr>
              <w:pStyle w:val="14"/>
            </w:pPr>
            <w:r>
              <w:t>更好地促进了退役军人就业创业</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退役军人满意度</w:t>
            </w:r>
          </w:p>
        </w:tc>
        <w:tc>
          <w:tcPr>
            <w:tcW w:w="2891" w:type="dxa"/>
            <w:vAlign w:val="center"/>
          </w:tcPr>
          <w:p>
            <w:pPr>
              <w:pStyle w:val="14"/>
            </w:pPr>
            <w:r>
              <w:t xml:space="preserve">退役军人对工作的满意程度   </w:t>
            </w:r>
          </w:p>
        </w:tc>
        <w:tc>
          <w:tcPr>
            <w:tcW w:w="1276" w:type="dxa"/>
            <w:vAlign w:val="center"/>
          </w:tcPr>
          <w:p>
            <w:pPr>
              <w:pStyle w:val="14"/>
            </w:pPr>
            <w:r>
              <w:t>≥90%</w:t>
            </w:r>
          </w:p>
        </w:tc>
        <w:tc>
          <w:tcPr>
            <w:tcW w:w="1843" w:type="dxa"/>
            <w:vAlign w:val="center"/>
          </w:tcPr>
          <w:p>
            <w:pPr>
              <w:pStyle w:val="14"/>
            </w:pPr>
            <w:r>
              <w:t>随机抽查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12.退役士兵一次性经济补助及待安置期间生活补助绩效目标表</w:t>
      </w:r>
      <w:bookmarkEnd w:id="1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1.通过退役士兵一次性经济补助及待安置期间生活补助的发放，退役士兵生活质量得到提高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接收退役士兵人数</w:t>
            </w:r>
          </w:p>
        </w:tc>
        <w:tc>
          <w:tcPr>
            <w:tcW w:w="2891" w:type="dxa"/>
            <w:vAlign w:val="center"/>
          </w:tcPr>
          <w:p>
            <w:pPr>
              <w:pStyle w:val="14"/>
            </w:pPr>
            <w:r>
              <w:t>发放补助金人数</w:t>
            </w:r>
          </w:p>
        </w:tc>
        <w:tc>
          <w:tcPr>
            <w:tcW w:w="1276" w:type="dxa"/>
            <w:vAlign w:val="center"/>
          </w:tcPr>
          <w:p>
            <w:pPr>
              <w:pStyle w:val="14"/>
            </w:pPr>
            <w:r>
              <w:t>≧130人</w:t>
            </w:r>
          </w:p>
        </w:tc>
        <w:tc>
          <w:tcPr>
            <w:tcW w:w="1843" w:type="dxa"/>
            <w:vAlign w:val="center"/>
          </w:tcPr>
          <w:p>
            <w:pPr>
              <w:pStyle w:val="14"/>
            </w:pPr>
            <w:r>
              <w:t>近三年平均接收退役士兵人数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补助率</w:t>
            </w:r>
          </w:p>
        </w:tc>
        <w:tc>
          <w:tcPr>
            <w:tcW w:w="2891" w:type="dxa"/>
            <w:vAlign w:val="center"/>
          </w:tcPr>
          <w:p>
            <w:pPr>
              <w:pStyle w:val="14"/>
            </w:pPr>
            <w:r>
              <w:t>享受生活补助人数占应补人数的比例</w:t>
            </w:r>
          </w:p>
        </w:tc>
        <w:tc>
          <w:tcPr>
            <w:tcW w:w="1276" w:type="dxa"/>
            <w:vAlign w:val="center"/>
          </w:tcPr>
          <w:p>
            <w:pPr>
              <w:pStyle w:val="14"/>
            </w:pPr>
            <w:r>
              <w:t>＝100%</w:t>
            </w:r>
          </w:p>
        </w:tc>
        <w:tc>
          <w:tcPr>
            <w:tcW w:w="1843" w:type="dxa"/>
            <w:vAlign w:val="center"/>
          </w:tcPr>
          <w:p>
            <w:pPr>
              <w:pStyle w:val="14"/>
            </w:pPr>
            <w:r>
              <w:t>冀退役军人厅字［2020］10号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及时完成发放</w:t>
            </w:r>
          </w:p>
        </w:tc>
        <w:tc>
          <w:tcPr>
            <w:tcW w:w="2891" w:type="dxa"/>
            <w:vAlign w:val="center"/>
          </w:tcPr>
          <w:p>
            <w:pPr>
              <w:pStyle w:val="14"/>
            </w:pPr>
            <w:r>
              <w:t>补助金工作及时完成情况</w:t>
            </w:r>
          </w:p>
        </w:tc>
        <w:tc>
          <w:tcPr>
            <w:tcW w:w="1276" w:type="dxa"/>
            <w:vAlign w:val="center"/>
          </w:tcPr>
          <w:p>
            <w:pPr>
              <w:pStyle w:val="14"/>
            </w:pPr>
            <w:r>
              <w:t>＝12月</w:t>
            </w:r>
          </w:p>
        </w:tc>
        <w:tc>
          <w:tcPr>
            <w:tcW w:w="1843" w:type="dxa"/>
            <w:vAlign w:val="center"/>
          </w:tcPr>
          <w:p>
            <w:pPr>
              <w:pStyle w:val="14"/>
            </w:pPr>
            <w:r>
              <w:t>冀退役军人厅字［2020］10号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一次性经济补助平均额</w:t>
            </w:r>
          </w:p>
        </w:tc>
        <w:tc>
          <w:tcPr>
            <w:tcW w:w="2891" w:type="dxa"/>
            <w:vAlign w:val="center"/>
          </w:tcPr>
          <w:p>
            <w:pPr>
              <w:pStyle w:val="14"/>
            </w:pPr>
            <w:r>
              <w:t>每名退役士兵一次性经济补助金额</w:t>
            </w:r>
          </w:p>
        </w:tc>
        <w:tc>
          <w:tcPr>
            <w:tcW w:w="1276" w:type="dxa"/>
            <w:vAlign w:val="center"/>
          </w:tcPr>
          <w:p>
            <w:pPr>
              <w:pStyle w:val="14"/>
            </w:pPr>
            <w:r>
              <w:t>≦4万元</w:t>
            </w:r>
          </w:p>
        </w:tc>
        <w:tc>
          <w:tcPr>
            <w:tcW w:w="1843" w:type="dxa"/>
            <w:vAlign w:val="center"/>
          </w:tcPr>
          <w:p>
            <w:pPr>
              <w:pStyle w:val="14"/>
            </w:pPr>
            <w:r>
              <w:t>冀退役军人厅字［2020］10号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发放一次性补助保障生活水平</w:t>
            </w:r>
          </w:p>
        </w:tc>
        <w:tc>
          <w:tcPr>
            <w:tcW w:w="2891" w:type="dxa"/>
            <w:vAlign w:val="center"/>
          </w:tcPr>
          <w:p>
            <w:pPr>
              <w:pStyle w:val="14"/>
            </w:pPr>
            <w:r>
              <w:t>参考上年度城镇居民可支配收入，发放经济补助</w:t>
            </w:r>
          </w:p>
        </w:tc>
        <w:tc>
          <w:tcPr>
            <w:tcW w:w="1276" w:type="dxa"/>
            <w:vAlign w:val="center"/>
          </w:tcPr>
          <w:p>
            <w:pPr>
              <w:pStyle w:val="14"/>
            </w:pPr>
            <w:r>
              <w:t>不低于上年度城镇居民可支配收入发放经济补助</w:t>
            </w:r>
          </w:p>
        </w:tc>
        <w:tc>
          <w:tcPr>
            <w:tcW w:w="1843" w:type="dxa"/>
            <w:vAlign w:val="center"/>
          </w:tcPr>
          <w:p>
            <w:pPr>
              <w:pStyle w:val="14"/>
            </w:pPr>
            <w:r>
              <w:t xml:space="preserve">廊政［2013］50号     冀民[2018]102号   冀民[2012]99号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退役士兵满意人数占接收退役士兵总数的比例</w:t>
            </w:r>
          </w:p>
        </w:tc>
        <w:tc>
          <w:tcPr>
            <w:tcW w:w="2891" w:type="dxa"/>
            <w:vAlign w:val="center"/>
          </w:tcPr>
          <w:p>
            <w:pPr>
              <w:pStyle w:val="14"/>
            </w:pPr>
            <w:r>
              <w:t>20分。退役士兵满意人数占接收退役士兵总数的90%以上满分。每低于10%扣3分。</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13.现役军人立功授奖补助绩效目标表</w:t>
      </w:r>
      <w:bookmarkEnd w:id="1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1.通过做好现役军人立功受奖补助工作，增强现役军人及其家庭的政治荣誉感和光荣使命感，让军人成为人民尊崇的职业。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立功受奖人员信息登记人数</w:t>
            </w:r>
          </w:p>
        </w:tc>
        <w:tc>
          <w:tcPr>
            <w:tcW w:w="2891" w:type="dxa"/>
            <w:vAlign w:val="center"/>
          </w:tcPr>
          <w:p>
            <w:pPr>
              <w:pStyle w:val="14"/>
            </w:pPr>
            <w:r>
              <w:t>现役军人立功受奖人员信息登记完成数</w:t>
            </w:r>
          </w:p>
        </w:tc>
        <w:tc>
          <w:tcPr>
            <w:tcW w:w="1276" w:type="dxa"/>
            <w:vAlign w:val="center"/>
          </w:tcPr>
          <w:p>
            <w:pPr>
              <w:pStyle w:val="14"/>
            </w:pPr>
            <w:r>
              <w:t>≥50人</w:t>
            </w:r>
          </w:p>
        </w:tc>
        <w:tc>
          <w:tcPr>
            <w:tcW w:w="1843" w:type="dxa"/>
            <w:vAlign w:val="center"/>
          </w:tcPr>
          <w:p>
            <w:pPr>
              <w:pStyle w:val="14"/>
            </w:pPr>
            <w:r>
              <w:t>廊退役军人字[2021]1号廊坊市退役军人事务局，廊坊军分区政治工作处关于转发《河北省退役军人事务厅、河北省军区政治工作局关于进一步做好为立功受奖军人家庭送喜报工作的通知》的通知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现役军人立功受奖人员喜报送达率</w:t>
            </w:r>
          </w:p>
        </w:tc>
        <w:tc>
          <w:tcPr>
            <w:tcW w:w="2891" w:type="dxa"/>
            <w:vAlign w:val="center"/>
          </w:tcPr>
          <w:p>
            <w:pPr>
              <w:pStyle w:val="14"/>
            </w:pPr>
            <w:r>
              <w:t>为现役军人立功受奖人员送喜报率</w:t>
            </w:r>
          </w:p>
        </w:tc>
        <w:tc>
          <w:tcPr>
            <w:tcW w:w="1276" w:type="dxa"/>
            <w:vAlign w:val="center"/>
          </w:tcPr>
          <w:p>
            <w:pPr>
              <w:pStyle w:val="14"/>
            </w:pPr>
            <w:r>
              <w:t>≥90%</w:t>
            </w:r>
          </w:p>
        </w:tc>
        <w:tc>
          <w:tcPr>
            <w:tcW w:w="1843" w:type="dxa"/>
            <w:vAlign w:val="center"/>
          </w:tcPr>
          <w:p>
            <w:pPr>
              <w:pStyle w:val="14"/>
            </w:pPr>
            <w:r>
              <w:t>廊退役军人字[2021]1号廊坊市退役军人事务局，廊坊军分区政治工作处关于转发《河北省退役军人事务厅、河北省军区政治工作局关于进一步做好为立功受奖军人家庭送喜报工作的通知》的通知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现役军人立功受奖人员一次性奖金发放时间</w:t>
            </w:r>
          </w:p>
        </w:tc>
        <w:tc>
          <w:tcPr>
            <w:tcW w:w="2891" w:type="dxa"/>
            <w:vAlign w:val="center"/>
          </w:tcPr>
          <w:p>
            <w:pPr>
              <w:pStyle w:val="14"/>
            </w:pPr>
            <w:r>
              <w:t>当年登记的立功受奖人员一次性奖金发放进度</w:t>
            </w:r>
          </w:p>
        </w:tc>
        <w:tc>
          <w:tcPr>
            <w:tcW w:w="1276" w:type="dxa"/>
            <w:vAlign w:val="center"/>
          </w:tcPr>
          <w:p>
            <w:pPr>
              <w:pStyle w:val="14"/>
            </w:pPr>
            <w:r>
              <w:t>12月底前完成发放</w:t>
            </w:r>
          </w:p>
        </w:tc>
        <w:tc>
          <w:tcPr>
            <w:tcW w:w="1843" w:type="dxa"/>
            <w:vAlign w:val="center"/>
          </w:tcPr>
          <w:p>
            <w:pPr>
              <w:pStyle w:val="14"/>
            </w:pPr>
            <w:r>
              <w:t>廊退役军人字[2021]1号廊坊市退役军人事务局，廊坊军分区政治工作处关于转发《河北省退役军人事务厅、河北省军区政治工作局关于进一步做好为立功受奖军人家庭送喜报工作的通知》的通知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现役军人立功受奖补助经费</w:t>
            </w:r>
          </w:p>
        </w:tc>
        <w:tc>
          <w:tcPr>
            <w:tcW w:w="2891" w:type="dxa"/>
            <w:vAlign w:val="center"/>
          </w:tcPr>
          <w:p>
            <w:pPr>
              <w:pStyle w:val="14"/>
            </w:pPr>
            <w:r>
              <w:t>使用现役军人立功受奖补助经费总金额</w:t>
            </w:r>
          </w:p>
        </w:tc>
        <w:tc>
          <w:tcPr>
            <w:tcW w:w="1276" w:type="dxa"/>
            <w:vAlign w:val="center"/>
          </w:tcPr>
          <w:p>
            <w:pPr>
              <w:pStyle w:val="14"/>
            </w:pPr>
            <w:r>
              <w:t>≤9万元</w:t>
            </w:r>
          </w:p>
        </w:tc>
        <w:tc>
          <w:tcPr>
            <w:tcW w:w="1843" w:type="dxa"/>
            <w:vAlign w:val="center"/>
          </w:tcPr>
          <w:p>
            <w:pPr>
              <w:pStyle w:val="14"/>
            </w:pPr>
            <w:r>
              <w:t>廊退役军人字[2021]1号廊坊市退役军人事务局，廊坊军分区政治工作处关于转发《河北省退役军人事务厅、河北省军区政治工作局关于进一步做好为立功受奖军人家庭送喜报工作的通知》的通知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增强现役军人及其家庭的政治荣誉感和光荣使命感。</w:t>
            </w:r>
          </w:p>
        </w:tc>
        <w:tc>
          <w:tcPr>
            <w:tcW w:w="2891" w:type="dxa"/>
            <w:vAlign w:val="center"/>
          </w:tcPr>
          <w:p>
            <w:pPr>
              <w:pStyle w:val="14"/>
            </w:pPr>
            <w:r>
              <w:t>增强现役军人及其家庭的政治荣誉感和光荣使命感。</w:t>
            </w:r>
          </w:p>
        </w:tc>
        <w:tc>
          <w:tcPr>
            <w:tcW w:w="1276" w:type="dxa"/>
            <w:vAlign w:val="center"/>
          </w:tcPr>
          <w:p>
            <w:pPr>
              <w:pStyle w:val="14"/>
            </w:pPr>
            <w:r>
              <w:t>为进一步提升使命感</w:t>
            </w:r>
          </w:p>
        </w:tc>
        <w:tc>
          <w:tcPr>
            <w:tcW w:w="1843" w:type="dxa"/>
            <w:vAlign w:val="center"/>
          </w:tcPr>
          <w:p>
            <w:pPr>
              <w:pStyle w:val="14"/>
            </w:pPr>
            <w:r>
              <w:t>廊退役军人字[2021]1号廊坊市退役军人事务局，廊坊军分区政治工作处关于转发《河北省退役军人事务厅、河北省军区政治工作局关于进一步做好为立功受奖军人家庭送喜报工作的通知》的通知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立功受奖家庭成员电话投诉率</w:t>
            </w:r>
          </w:p>
        </w:tc>
        <w:tc>
          <w:tcPr>
            <w:tcW w:w="2891" w:type="dxa"/>
            <w:vAlign w:val="center"/>
          </w:tcPr>
          <w:p>
            <w:pPr>
              <w:pStyle w:val="14"/>
            </w:pPr>
            <w:r>
              <w:t>立功受奖家庭成员投诉情况</w:t>
            </w:r>
          </w:p>
        </w:tc>
        <w:tc>
          <w:tcPr>
            <w:tcW w:w="1276" w:type="dxa"/>
            <w:vAlign w:val="center"/>
          </w:tcPr>
          <w:p>
            <w:pPr>
              <w:pStyle w:val="14"/>
            </w:pPr>
            <w:r>
              <w:t>≤5%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14.拥军优属经费绩效目标表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1.通过做好拥军优属慰问工作，让军人成为全社会尊崇的职业。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双拥活动参与人数</w:t>
            </w:r>
          </w:p>
        </w:tc>
        <w:tc>
          <w:tcPr>
            <w:tcW w:w="2891" w:type="dxa"/>
            <w:vAlign w:val="center"/>
          </w:tcPr>
          <w:p>
            <w:pPr>
              <w:pStyle w:val="14"/>
            </w:pPr>
            <w:r>
              <w:t>双拥慰问对象人数</w:t>
            </w:r>
          </w:p>
        </w:tc>
        <w:tc>
          <w:tcPr>
            <w:tcW w:w="1276" w:type="dxa"/>
            <w:vAlign w:val="center"/>
          </w:tcPr>
          <w:p>
            <w:pPr>
              <w:pStyle w:val="14"/>
            </w:pPr>
            <w:r>
              <w:t>≥35000人</w:t>
            </w:r>
          </w:p>
        </w:tc>
        <w:tc>
          <w:tcPr>
            <w:tcW w:w="1843" w:type="dxa"/>
            <w:vAlign w:val="center"/>
          </w:tcPr>
          <w:p>
            <w:pPr>
              <w:pStyle w:val="14"/>
            </w:pPr>
            <w:r>
              <w:t>河北省双拥办《关于助力“强军梦”办好拥军优属十件实事的意见》；中共三河市委、三河市人民政府《关于“八一”期间开展走访慰问退役军人有幅度向和驻三河部队官兵活动的实施方案》的通知；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慰问人数占需慰问人数百分比</w:t>
            </w:r>
          </w:p>
        </w:tc>
        <w:tc>
          <w:tcPr>
            <w:tcW w:w="2891" w:type="dxa"/>
            <w:vAlign w:val="center"/>
          </w:tcPr>
          <w:p>
            <w:pPr>
              <w:pStyle w:val="14"/>
            </w:pPr>
            <w:r>
              <w:t>慰问人数占需慰问人数百分比</w:t>
            </w:r>
          </w:p>
        </w:tc>
        <w:tc>
          <w:tcPr>
            <w:tcW w:w="1276" w:type="dxa"/>
            <w:vAlign w:val="center"/>
          </w:tcPr>
          <w:p>
            <w:pPr>
              <w:pStyle w:val="14"/>
            </w:pPr>
            <w:r>
              <w:t>≥90%</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开展拥军优属工作完成及时</w:t>
            </w:r>
          </w:p>
        </w:tc>
        <w:tc>
          <w:tcPr>
            <w:tcW w:w="2891" w:type="dxa"/>
            <w:vAlign w:val="center"/>
          </w:tcPr>
          <w:p>
            <w:pPr>
              <w:pStyle w:val="14"/>
            </w:pPr>
            <w:r>
              <w:t>及时完成开展的拥军优属活动</w:t>
            </w:r>
          </w:p>
        </w:tc>
        <w:tc>
          <w:tcPr>
            <w:tcW w:w="1276" w:type="dxa"/>
            <w:vAlign w:val="center"/>
          </w:tcPr>
          <w:p>
            <w:pPr>
              <w:pStyle w:val="14"/>
            </w:pPr>
            <w:r>
              <w:t>＝12月</w:t>
            </w:r>
          </w:p>
        </w:tc>
        <w:tc>
          <w:tcPr>
            <w:tcW w:w="1843" w:type="dxa"/>
            <w:vAlign w:val="center"/>
          </w:tcPr>
          <w:p>
            <w:pPr>
              <w:pStyle w:val="14"/>
            </w:pPr>
            <w:r>
              <w:t>按照上级文件要求及时开展完成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每月拥军优属经费额</w:t>
            </w:r>
          </w:p>
        </w:tc>
        <w:tc>
          <w:tcPr>
            <w:tcW w:w="2891" w:type="dxa"/>
            <w:vAlign w:val="center"/>
          </w:tcPr>
          <w:p>
            <w:pPr>
              <w:pStyle w:val="14"/>
            </w:pPr>
            <w:r>
              <w:t>每月拥军优属经费金额</w:t>
            </w:r>
          </w:p>
        </w:tc>
        <w:tc>
          <w:tcPr>
            <w:tcW w:w="1276" w:type="dxa"/>
            <w:vAlign w:val="center"/>
          </w:tcPr>
          <w:p>
            <w:pPr>
              <w:pStyle w:val="14"/>
            </w:pPr>
            <w:r>
              <w:t>≤500元</w:t>
            </w:r>
          </w:p>
        </w:tc>
        <w:tc>
          <w:tcPr>
            <w:tcW w:w="1843" w:type="dxa"/>
            <w:vAlign w:val="center"/>
          </w:tcPr>
          <w:p>
            <w:pPr>
              <w:pStyle w:val="14"/>
            </w:pPr>
            <w:r>
              <w:t>计划标准及上级临时文件要求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增强优抚对象及其家庭的政治荣誉感和光荣使命感</w:t>
            </w:r>
          </w:p>
        </w:tc>
        <w:tc>
          <w:tcPr>
            <w:tcW w:w="2891" w:type="dxa"/>
            <w:vAlign w:val="center"/>
          </w:tcPr>
          <w:p>
            <w:pPr>
              <w:pStyle w:val="14"/>
            </w:pPr>
            <w:r>
              <w:t>增强优抚对象及其家庭的政治荣誉感和光荣使命感</w:t>
            </w:r>
          </w:p>
        </w:tc>
        <w:tc>
          <w:tcPr>
            <w:tcW w:w="1276" w:type="dxa"/>
            <w:vAlign w:val="center"/>
          </w:tcPr>
          <w:p>
            <w:pPr>
              <w:pStyle w:val="14"/>
            </w:pPr>
            <w:r>
              <w:t>增强优抚对象荣誉感使命感</w:t>
            </w:r>
          </w:p>
        </w:tc>
        <w:tc>
          <w:tcPr>
            <w:tcW w:w="1843" w:type="dxa"/>
            <w:vAlign w:val="center"/>
          </w:tcPr>
          <w:p>
            <w:pPr>
              <w:pStyle w:val="14"/>
            </w:pPr>
            <w:r>
              <w:t>廊坊市人民政府办公室《关于为重点优抚对象办实事的安排意见》、《关于助力“强军梦”办好拥军优属十件实事的意见》（冀拥办〔2014〕1号）、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优抚对象对拥军优属工作的满意度（%）</w:t>
            </w:r>
          </w:p>
        </w:tc>
        <w:tc>
          <w:tcPr>
            <w:tcW w:w="2891" w:type="dxa"/>
            <w:vAlign w:val="center"/>
          </w:tcPr>
          <w:p>
            <w:pPr>
              <w:pStyle w:val="14"/>
            </w:pPr>
            <w:r>
              <w:t>满意和较满意的优抚对象人数占调查总人数的比率</w:t>
            </w:r>
          </w:p>
        </w:tc>
        <w:tc>
          <w:tcPr>
            <w:tcW w:w="1276" w:type="dxa"/>
            <w:vAlign w:val="center"/>
          </w:tcPr>
          <w:p>
            <w:pPr>
              <w:pStyle w:val="14"/>
            </w:pPr>
            <w:r>
              <w:t>≥95%</w:t>
            </w:r>
          </w:p>
        </w:tc>
        <w:tc>
          <w:tcPr>
            <w:tcW w:w="1843" w:type="dxa"/>
            <w:vAlign w:val="center"/>
          </w:tcPr>
          <w:p>
            <w:pPr>
              <w:pStyle w:val="14"/>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15.优待抚恤经费绩效目标表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1.通过发放优待抚恤金，使他们的生活得到进一步改善提升。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享受抚恤经费金人数</w:t>
            </w:r>
          </w:p>
        </w:tc>
        <w:tc>
          <w:tcPr>
            <w:tcW w:w="2891" w:type="dxa"/>
            <w:vAlign w:val="center"/>
          </w:tcPr>
          <w:p>
            <w:pPr>
              <w:pStyle w:val="14"/>
            </w:pPr>
            <w:r>
              <w:t>享受经费人数情况</w:t>
            </w:r>
          </w:p>
        </w:tc>
        <w:tc>
          <w:tcPr>
            <w:tcW w:w="1276" w:type="dxa"/>
            <w:vAlign w:val="center"/>
          </w:tcPr>
          <w:p>
            <w:pPr>
              <w:pStyle w:val="14"/>
            </w:pPr>
            <w:r>
              <w:t>≥4000人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优待抚恤工作完成率</w:t>
            </w:r>
          </w:p>
        </w:tc>
        <w:tc>
          <w:tcPr>
            <w:tcW w:w="2891" w:type="dxa"/>
            <w:vAlign w:val="center"/>
          </w:tcPr>
          <w:p>
            <w:pPr>
              <w:pStyle w:val="14"/>
            </w:pPr>
            <w:r>
              <w:t>优待抚恤工作完成情况</w:t>
            </w:r>
          </w:p>
        </w:tc>
        <w:tc>
          <w:tcPr>
            <w:tcW w:w="1276" w:type="dxa"/>
            <w:vAlign w:val="center"/>
          </w:tcPr>
          <w:p>
            <w:pPr>
              <w:pStyle w:val="14"/>
            </w:pPr>
            <w:r>
              <w:t>＝100%</w:t>
            </w:r>
          </w:p>
        </w:tc>
        <w:tc>
          <w:tcPr>
            <w:tcW w:w="1843" w:type="dxa"/>
            <w:vAlign w:val="center"/>
          </w:tcPr>
          <w:p>
            <w:pPr>
              <w:pStyle w:val="14"/>
            </w:pPr>
            <w:r>
              <w:t>①《廊坊市发展和改革委员会等六部门关于扎实做好阶段性价格临时补贴工作的通知》廊发改（2020〕206号）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优待抚恤经费工作完成及时性</w:t>
            </w:r>
          </w:p>
        </w:tc>
        <w:tc>
          <w:tcPr>
            <w:tcW w:w="2891" w:type="dxa"/>
            <w:vAlign w:val="center"/>
          </w:tcPr>
          <w:p>
            <w:pPr>
              <w:pStyle w:val="14"/>
            </w:pPr>
            <w:r>
              <w:t>抚优待抚恤工作及时完成情况</w:t>
            </w:r>
          </w:p>
        </w:tc>
        <w:tc>
          <w:tcPr>
            <w:tcW w:w="1276" w:type="dxa"/>
            <w:vAlign w:val="center"/>
          </w:tcPr>
          <w:p>
            <w:pPr>
              <w:pStyle w:val="14"/>
            </w:pPr>
            <w:r>
              <w:t>12月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人均发放标准</w:t>
            </w:r>
          </w:p>
        </w:tc>
        <w:tc>
          <w:tcPr>
            <w:tcW w:w="2891" w:type="dxa"/>
            <w:vAlign w:val="center"/>
          </w:tcPr>
          <w:p>
            <w:pPr>
              <w:pStyle w:val="14"/>
            </w:pPr>
            <w:r>
              <w:t>人均发放标准</w:t>
            </w:r>
          </w:p>
        </w:tc>
        <w:tc>
          <w:tcPr>
            <w:tcW w:w="1276" w:type="dxa"/>
            <w:vAlign w:val="center"/>
          </w:tcPr>
          <w:p>
            <w:pPr>
              <w:pStyle w:val="14"/>
            </w:pPr>
            <w:r>
              <w:t>≥0.01万元/年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优抚对象生活得到进一步改善提升</w:t>
            </w:r>
          </w:p>
        </w:tc>
        <w:tc>
          <w:tcPr>
            <w:tcW w:w="2891" w:type="dxa"/>
            <w:vAlign w:val="center"/>
          </w:tcPr>
          <w:p>
            <w:pPr>
              <w:pStyle w:val="14"/>
            </w:pPr>
            <w:r>
              <w:t>优抚对象生活得到进一步改善提升情况</w:t>
            </w:r>
          </w:p>
        </w:tc>
        <w:tc>
          <w:tcPr>
            <w:tcW w:w="1276" w:type="dxa"/>
            <w:vAlign w:val="center"/>
          </w:tcPr>
          <w:p>
            <w:pPr>
              <w:pStyle w:val="14"/>
            </w:pPr>
            <w:r>
              <w:t>进一步改善提升</w:t>
            </w:r>
          </w:p>
        </w:tc>
        <w:tc>
          <w:tcPr>
            <w:tcW w:w="1843" w:type="dxa"/>
            <w:vAlign w:val="center"/>
          </w:tcPr>
          <w:p>
            <w:pPr>
              <w:pStyle w:val="14"/>
            </w:pPr>
            <w:r>
              <w:t>①《廊坊市发展和改革委员会等六部门关于扎实做好阶段性价格临时补贴工作的通知》廊发改（2020〕206号）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服务优抚对象满意度</w:t>
            </w:r>
          </w:p>
        </w:tc>
        <w:tc>
          <w:tcPr>
            <w:tcW w:w="2891" w:type="dxa"/>
            <w:vAlign w:val="center"/>
          </w:tcPr>
          <w:p>
            <w:pPr>
              <w:pStyle w:val="14"/>
            </w:pPr>
            <w:r>
              <w:t>服务优抚对象满意度情况</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9"/>
      <w:r>
        <w:rPr>
          <w:rFonts w:ascii="方正仿宋_GBK" w:hAnsi="方正仿宋_GBK" w:eastAsia="方正仿宋_GBK" w:cs="方正仿宋_GBK"/>
          <w:color w:val="000000"/>
          <w:sz w:val="28"/>
        </w:rPr>
        <w:t>16.优抚对象医疗补助绩效目标表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1.通过按月核销，及时发放到位，保障优抚对象的正常医疗生活。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享受医疗补助金人数</w:t>
            </w:r>
          </w:p>
        </w:tc>
        <w:tc>
          <w:tcPr>
            <w:tcW w:w="2891" w:type="dxa"/>
            <w:vAlign w:val="center"/>
          </w:tcPr>
          <w:p>
            <w:pPr>
              <w:pStyle w:val="14"/>
            </w:pPr>
            <w:r>
              <w:t>享受医疗补助金人数情况</w:t>
            </w:r>
          </w:p>
        </w:tc>
        <w:tc>
          <w:tcPr>
            <w:tcW w:w="1276" w:type="dxa"/>
            <w:vAlign w:val="center"/>
          </w:tcPr>
          <w:p>
            <w:pPr>
              <w:pStyle w:val="14"/>
            </w:pPr>
            <w:r>
              <w:t>≥1000人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救助金发放工作完成率</w:t>
            </w:r>
          </w:p>
        </w:tc>
        <w:tc>
          <w:tcPr>
            <w:tcW w:w="2891" w:type="dxa"/>
            <w:vAlign w:val="center"/>
          </w:tcPr>
          <w:p>
            <w:pPr>
              <w:pStyle w:val="14"/>
            </w:pPr>
            <w:r>
              <w:t>医疗补助金发放工作完成情况</w:t>
            </w:r>
          </w:p>
        </w:tc>
        <w:tc>
          <w:tcPr>
            <w:tcW w:w="1276" w:type="dxa"/>
            <w:vAlign w:val="center"/>
          </w:tcPr>
          <w:p>
            <w:pPr>
              <w:pStyle w:val="14"/>
            </w:pPr>
            <w:r>
              <w:t>＝100%</w:t>
            </w:r>
          </w:p>
        </w:tc>
        <w:tc>
          <w:tcPr>
            <w:tcW w:w="1843" w:type="dxa"/>
            <w:vAlign w:val="center"/>
          </w:tcPr>
          <w:p>
            <w:pPr>
              <w:pStyle w:val="14"/>
            </w:pPr>
            <w:r>
              <w:t>①《廊坊市重点优抚对象医疗保障办法》（廊民〔2017〕50号）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救助金发放工作完成及时性</w:t>
            </w:r>
          </w:p>
        </w:tc>
        <w:tc>
          <w:tcPr>
            <w:tcW w:w="2891" w:type="dxa"/>
            <w:vAlign w:val="center"/>
          </w:tcPr>
          <w:p>
            <w:pPr>
              <w:pStyle w:val="14"/>
            </w:pPr>
            <w:r>
              <w:t>医疗补助金工作及时完成情况</w:t>
            </w:r>
          </w:p>
        </w:tc>
        <w:tc>
          <w:tcPr>
            <w:tcW w:w="1276" w:type="dxa"/>
            <w:vAlign w:val="center"/>
          </w:tcPr>
          <w:p>
            <w:pPr>
              <w:pStyle w:val="14"/>
            </w:pPr>
            <w:r>
              <w:t>≤12月</w:t>
            </w:r>
          </w:p>
        </w:tc>
        <w:tc>
          <w:tcPr>
            <w:tcW w:w="1843" w:type="dxa"/>
            <w:vAlign w:val="center"/>
          </w:tcPr>
          <w:p>
            <w:pPr>
              <w:pStyle w:val="14"/>
            </w:pPr>
            <w:r>
              <w:t>①《廊坊市重点优抚对象医疗保障办法》（廊民〔2017〕50号）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人均补助标准</w:t>
            </w:r>
          </w:p>
        </w:tc>
        <w:tc>
          <w:tcPr>
            <w:tcW w:w="2891" w:type="dxa"/>
            <w:vAlign w:val="center"/>
          </w:tcPr>
          <w:p>
            <w:pPr>
              <w:pStyle w:val="14"/>
            </w:pPr>
            <w:r>
              <w:t>人均补助标准</w:t>
            </w:r>
          </w:p>
        </w:tc>
        <w:tc>
          <w:tcPr>
            <w:tcW w:w="1276" w:type="dxa"/>
            <w:vAlign w:val="center"/>
          </w:tcPr>
          <w:p>
            <w:pPr>
              <w:pStyle w:val="14"/>
            </w:pPr>
            <w:r>
              <w:t>≥0.1万元/年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在乡重点优抚对象生活得到进一步改善提升</w:t>
            </w:r>
          </w:p>
        </w:tc>
        <w:tc>
          <w:tcPr>
            <w:tcW w:w="2891" w:type="dxa"/>
            <w:vAlign w:val="center"/>
          </w:tcPr>
          <w:p>
            <w:pPr>
              <w:pStyle w:val="14"/>
            </w:pPr>
            <w:r>
              <w:t>在乡重点优抚对象生活得到进一步改善提升情况</w:t>
            </w:r>
          </w:p>
        </w:tc>
        <w:tc>
          <w:tcPr>
            <w:tcW w:w="1276" w:type="dxa"/>
            <w:vAlign w:val="center"/>
          </w:tcPr>
          <w:p>
            <w:pPr>
              <w:pStyle w:val="14"/>
            </w:pPr>
            <w:r>
              <w:t>得到进一步改善提升</w:t>
            </w:r>
          </w:p>
        </w:tc>
        <w:tc>
          <w:tcPr>
            <w:tcW w:w="1843" w:type="dxa"/>
            <w:vAlign w:val="center"/>
          </w:tcPr>
          <w:p>
            <w:pPr>
              <w:pStyle w:val="14"/>
            </w:pPr>
            <w:r>
              <w:t>①《廊坊市重点优抚对象医疗保障办法》（廊民〔2017〕50号）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服务优抚对象满意度</w:t>
            </w:r>
          </w:p>
        </w:tc>
        <w:tc>
          <w:tcPr>
            <w:tcW w:w="2891" w:type="dxa"/>
            <w:vAlign w:val="center"/>
          </w:tcPr>
          <w:p>
            <w:pPr>
              <w:pStyle w:val="14"/>
            </w:pPr>
            <w:r>
              <w:t>服务优抚对象满意度情况</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0"/>
      <w:r>
        <w:rPr>
          <w:rFonts w:ascii="方正仿宋_GBK" w:hAnsi="方正仿宋_GBK" w:eastAsia="方正仿宋_GBK" w:cs="方正仿宋_GBK"/>
          <w:color w:val="000000"/>
          <w:sz w:val="28"/>
        </w:rPr>
        <w:t>17.在乡老复员军人生活补助、带病回乡退伍军人生活补助、涉核人员及参战人员生活补助绩效目标表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1.通过按月发放在乡老复员军人生活补助、带病回乡退伍军人生活补助、涉核人员及参战人员生活补助，使这三类人生活条件得到改善。</w:t>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享受补助金人数</w:t>
            </w:r>
          </w:p>
        </w:tc>
        <w:tc>
          <w:tcPr>
            <w:tcW w:w="2891" w:type="dxa"/>
            <w:vAlign w:val="center"/>
          </w:tcPr>
          <w:p>
            <w:pPr>
              <w:pStyle w:val="14"/>
            </w:pPr>
            <w:r>
              <w:t>享受补助金人数情况</w:t>
            </w:r>
          </w:p>
        </w:tc>
        <w:tc>
          <w:tcPr>
            <w:tcW w:w="1276" w:type="dxa"/>
            <w:vAlign w:val="center"/>
          </w:tcPr>
          <w:p>
            <w:pPr>
              <w:pStyle w:val="14"/>
            </w:pPr>
            <w:r>
              <w:t>≥600人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补助金发放工作完成率</w:t>
            </w:r>
          </w:p>
        </w:tc>
        <w:tc>
          <w:tcPr>
            <w:tcW w:w="2891" w:type="dxa"/>
            <w:vAlign w:val="center"/>
          </w:tcPr>
          <w:p>
            <w:pPr>
              <w:pStyle w:val="14"/>
            </w:pPr>
            <w:r>
              <w:t>补助金发放工作完成情况</w:t>
            </w:r>
          </w:p>
        </w:tc>
        <w:tc>
          <w:tcPr>
            <w:tcW w:w="1276" w:type="dxa"/>
            <w:vAlign w:val="center"/>
          </w:tcPr>
          <w:p>
            <w:pPr>
              <w:pStyle w:val="14"/>
            </w:pPr>
            <w:r>
              <w:t>100%</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补助金发放工作完成及时性</w:t>
            </w:r>
          </w:p>
        </w:tc>
        <w:tc>
          <w:tcPr>
            <w:tcW w:w="2891" w:type="dxa"/>
            <w:vAlign w:val="center"/>
          </w:tcPr>
          <w:p>
            <w:pPr>
              <w:pStyle w:val="14"/>
            </w:pPr>
            <w:r>
              <w:t>补助金工作及时完成情况</w:t>
            </w:r>
          </w:p>
        </w:tc>
        <w:tc>
          <w:tcPr>
            <w:tcW w:w="1276" w:type="dxa"/>
            <w:vAlign w:val="center"/>
          </w:tcPr>
          <w:p>
            <w:pPr>
              <w:pStyle w:val="14"/>
            </w:pPr>
            <w:r>
              <w:t>12月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人均补助标准</w:t>
            </w:r>
          </w:p>
        </w:tc>
        <w:tc>
          <w:tcPr>
            <w:tcW w:w="2891" w:type="dxa"/>
            <w:vAlign w:val="center"/>
          </w:tcPr>
          <w:p>
            <w:pPr>
              <w:pStyle w:val="14"/>
            </w:pPr>
            <w:r>
              <w:t>人均补助标准</w:t>
            </w:r>
          </w:p>
        </w:tc>
        <w:tc>
          <w:tcPr>
            <w:tcW w:w="1276" w:type="dxa"/>
            <w:vAlign w:val="center"/>
          </w:tcPr>
          <w:p>
            <w:pPr>
              <w:pStyle w:val="14"/>
            </w:pPr>
            <w:r>
              <w:t>≥1万元/年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三类优抚对象生活得到进一步改善提升</w:t>
            </w:r>
          </w:p>
        </w:tc>
        <w:tc>
          <w:tcPr>
            <w:tcW w:w="2891" w:type="dxa"/>
            <w:vAlign w:val="center"/>
          </w:tcPr>
          <w:p>
            <w:pPr>
              <w:pStyle w:val="14"/>
            </w:pPr>
            <w:r>
              <w:t>三类优抚对象生活得到进一步改善提升情况</w:t>
            </w:r>
          </w:p>
        </w:tc>
        <w:tc>
          <w:tcPr>
            <w:tcW w:w="1276" w:type="dxa"/>
            <w:vAlign w:val="center"/>
          </w:tcPr>
          <w:p>
            <w:pPr>
              <w:pStyle w:val="14"/>
            </w:pPr>
            <w:r>
              <w:t>得到进一步改善提升</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服务老复员军人、带病回乡退伍军人、参战涉核人员生活满意</w:t>
            </w:r>
          </w:p>
        </w:tc>
        <w:tc>
          <w:tcPr>
            <w:tcW w:w="2891" w:type="dxa"/>
            <w:vAlign w:val="center"/>
          </w:tcPr>
          <w:p>
            <w:pPr>
              <w:pStyle w:val="14"/>
            </w:pPr>
            <w:r>
              <w:t>服务老复员军人、带病回乡退伍军人、参战涉核人员生活满意</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1"/>
      <w:r>
        <w:rPr>
          <w:rFonts w:ascii="方正仿宋_GBK" w:hAnsi="方正仿宋_GBK" w:eastAsia="方正仿宋_GBK" w:cs="方正仿宋_GBK"/>
          <w:color w:val="000000"/>
          <w:sz w:val="28"/>
        </w:rPr>
        <w:t>18.在乡三属抚恤金绩效目标表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1.通过按月发放三属抚恤金，使三属人员生活得到改善。</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享受三属抚恤金人数</w:t>
            </w:r>
          </w:p>
        </w:tc>
        <w:tc>
          <w:tcPr>
            <w:tcW w:w="2891" w:type="dxa"/>
            <w:vAlign w:val="center"/>
          </w:tcPr>
          <w:p>
            <w:pPr>
              <w:pStyle w:val="14"/>
            </w:pPr>
            <w:r>
              <w:t>享受三属抚恤金人数情况</w:t>
            </w:r>
          </w:p>
        </w:tc>
        <w:tc>
          <w:tcPr>
            <w:tcW w:w="1276" w:type="dxa"/>
            <w:vAlign w:val="center"/>
          </w:tcPr>
          <w:p>
            <w:pPr>
              <w:pStyle w:val="14"/>
            </w:pPr>
            <w:r>
              <w:t>≥18人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三属抚恤金工作完成率</w:t>
            </w:r>
          </w:p>
        </w:tc>
        <w:tc>
          <w:tcPr>
            <w:tcW w:w="2891" w:type="dxa"/>
            <w:vAlign w:val="center"/>
          </w:tcPr>
          <w:p>
            <w:pPr>
              <w:pStyle w:val="14"/>
            </w:pPr>
            <w:r>
              <w:t>三属抚恤金工作完成情况</w:t>
            </w:r>
          </w:p>
        </w:tc>
        <w:tc>
          <w:tcPr>
            <w:tcW w:w="1276" w:type="dxa"/>
            <w:vAlign w:val="center"/>
          </w:tcPr>
          <w:p>
            <w:pPr>
              <w:pStyle w:val="14"/>
            </w:pPr>
            <w:r>
              <w:t>＝100%</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三属抚恤金工作完成及时性</w:t>
            </w:r>
          </w:p>
        </w:tc>
        <w:tc>
          <w:tcPr>
            <w:tcW w:w="2891" w:type="dxa"/>
            <w:vAlign w:val="center"/>
          </w:tcPr>
          <w:p>
            <w:pPr>
              <w:pStyle w:val="14"/>
            </w:pPr>
            <w:r>
              <w:t>三属抚恤金工作及时完成情况</w:t>
            </w:r>
          </w:p>
        </w:tc>
        <w:tc>
          <w:tcPr>
            <w:tcW w:w="1276" w:type="dxa"/>
            <w:vAlign w:val="center"/>
          </w:tcPr>
          <w:p>
            <w:pPr>
              <w:pStyle w:val="14"/>
            </w:pPr>
            <w:r>
              <w:t>12月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人均补助标准</w:t>
            </w:r>
          </w:p>
        </w:tc>
        <w:tc>
          <w:tcPr>
            <w:tcW w:w="2891" w:type="dxa"/>
            <w:vAlign w:val="center"/>
          </w:tcPr>
          <w:p>
            <w:pPr>
              <w:pStyle w:val="14"/>
            </w:pPr>
            <w:r>
              <w:t>人均补助标准</w:t>
            </w:r>
          </w:p>
        </w:tc>
        <w:tc>
          <w:tcPr>
            <w:tcW w:w="1276" w:type="dxa"/>
            <w:vAlign w:val="center"/>
          </w:tcPr>
          <w:p>
            <w:pPr>
              <w:pStyle w:val="14"/>
            </w:pPr>
            <w:r>
              <w:t>≥3万元/年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三属生活得到进一步改善提升</w:t>
            </w:r>
          </w:p>
        </w:tc>
        <w:tc>
          <w:tcPr>
            <w:tcW w:w="2891" w:type="dxa"/>
            <w:vAlign w:val="center"/>
          </w:tcPr>
          <w:p>
            <w:pPr>
              <w:pStyle w:val="14"/>
            </w:pPr>
            <w:r>
              <w:t>三属生活得到进一步补改善提升情况</w:t>
            </w:r>
          </w:p>
        </w:tc>
        <w:tc>
          <w:tcPr>
            <w:tcW w:w="1276" w:type="dxa"/>
            <w:vAlign w:val="center"/>
          </w:tcPr>
          <w:p>
            <w:pPr>
              <w:pStyle w:val="14"/>
            </w:pPr>
            <w:r>
              <w:t>得到进一步改善提升</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进一步落实改善三属人员生活提升满意度</w:t>
            </w:r>
          </w:p>
        </w:tc>
        <w:tc>
          <w:tcPr>
            <w:tcW w:w="2891" w:type="dxa"/>
            <w:vAlign w:val="center"/>
          </w:tcPr>
          <w:p>
            <w:pPr>
              <w:pStyle w:val="14"/>
            </w:pPr>
            <w:r>
              <w:t>进一步落实改善三属人员生活提升满意度</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2"/>
      <w:r>
        <w:rPr>
          <w:rFonts w:ascii="方正仿宋_GBK" w:hAnsi="方正仿宋_GBK" w:eastAsia="方正仿宋_GBK" w:cs="方正仿宋_GBK"/>
          <w:color w:val="000000"/>
          <w:sz w:val="28"/>
        </w:rPr>
        <w:t>19.在职、在乡伤残抚恤金绩效目标表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1.通过安愈发爱芳在职、在乡伤残抚恤金，使伤残人员生活得到进一步改善提升。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享受在职、在乡伤残抚恤金人数</w:t>
            </w:r>
          </w:p>
        </w:tc>
        <w:tc>
          <w:tcPr>
            <w:tcW w:w="2891" w:type="dxa"/>
            <w:vAlign w:val="center"/>
          </w:tcPr>
          <w:p>
            <w:pPr>
              <w:pStyle w:val="14"/>
            </w:pPr>
            <w:r>
              <w:t>享受在职、在乡伤残抚恤金人数情况</w:t>
            </w:r>
          </w:p>
        </w:tc>
        <w:tc>
          <w:tcPr>
            <w:tcW w:w="1276" w:type="dxa"/>
            <w:vAlign w:val="center"/>
          </w:tcPr>
          <w:p>
            <w:pPr>
              <w:pStyle w:val="14"/>
            </w:pPr>
            <w:r>
              <w:t>≥200人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在职、在乡伤残抚恤金工作完成率</w:t>
            </w:r>
          </w:p>
        </w:tc>
        <w:tc>
          <w:tcPr>
            <w:tcW w:w="2891" w:type="dxa"/>
            <w:vAlign w:val="center"/>
          </w:tcPr>
          <w:p>
            <w:pPr>
              <w:pStyle w:val="14"/>
            </w:pPr>
            <w:r>
              <w:t>在职、在乡伤残抚恤金工作完成情况</w:t>
            </w:r>
          </w:p>
        </w:tc>
        <w:tc>
          <w:tcPr>
            <w:tcW w:w="1276" w:type="dxa"/>
            <w:vAlign w:val="center"/>
          </w:tcPr>
          <w:p>
            <w:pPr>
              <w:pStyle w:val="14"/>
            </w:pPr>
            <w:r>
              <w:t>100%</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在职、在乡伤残抚恤金工作完成及时性</w:t>
            </w:r>
          </w:p>
        </w:tc>
        <w:tc>
          <w:tcPr>
            <w:tcW w:w="2891" w:type="dxa"/>
            <w:vAlign w:val="center"/>
          </w:tcPr>
          <w:p>
            <w:pPr>
              <w:pStyle w:val="14"/>
            </w:pPr>
            <w:r>
              <w:t>在职、在乡伤残抚恤金工作及时完成情况</w:t>
            </w:r>
          </w:p>
        </w:tc>
        <w:tc>
          <w:tcPr>
            <w:tcW w:w="1276" w:type="dxa"/>
            <w:vAlign w:val="center"/>
          </w:tcPr>
          <w:p>
            <w:pPr>
              <w:pStyle w:val="14"/>
            </w:pPr>
            <w:r>
              <w:t>12月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人均抚恤补助标准</w:t>
            </w:r>
          </w:p>
        </w:tc>
        <w:tc>
          <w:tcPr>
            <w:tcW w:w="2891" w:type="dxa"/>
            <w:vAlign w:val="center"/>
          </w:tcPr>
          <w:p>
            <w:pPr>
              <w:pStyle w:val="14"/>
            </w:pPr>
            <w:r>
              <w:t>人均抚恤补助标准</w:t>
            </w:r>
          </w:p>
        </w:tc>
        <w:tc>
          <w:tcPr>
            <w:tcW w:w="1276" w:type="dxa"/>
            <w:vAlign w:val="center"/>
          </w:tcPr>
          <w:p>
            <w:pPr>
              <w:pStyle w:val="14"/>
            </w:pPr>
            <w:r>
              <w:t>≥1万元/年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伤残人员生活得到进一步改善提升</w:t>
            </w:r>
          </w:p>
        </w:tc>
        <w:tc>
          <w:tcPr>
            <w:tcW w:w="2891" w:type="dxa"/>
            <w:vAlign w:val="center"/>
          </w:tcPr>
          <w:p>
            <w:pPr>
              <w:pStyle w:val="14"/>
            </w:pPr>
            <w:r>
              <w:t>伤残人员生活得到进一步改善提升情况</w:t>
            </w:r>
          </w:p>
        </w:tc>
        <w:tc>
          <w:tcPr>
            <w:tcW w:w="1276" w:type="dxa"/>
            <w:vAlign w:val="center"/>
          </w:tcPr>
          <w:p>
            <w:pPr>
              <w:pStyle w:val="14"/>
            </w:pPr>
            <w:r>
              <w:t>得到进一步改善提升</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服务在职、在乡伤残人员生活满意</w:t>
            </w:r>
          </w:p>
        </w:tc>
        <w:tc>
          <w:tcPr>
            <w:tcW w:w="2891" w:type="dxa"/>
            <w:vAlign w:val="center"/>
          </w:tcPr>
          <w:p>
            <w:pPr>
              <w:pStyle w:val="14"/>
            </w:pPr>
            <w:r>
              <w:t>服务在职、在乡伤残人员生活满意</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3"/>
      <w:r>
        <w:rPr>
          <w:rFonts w:ascii="方正仿宋_GBK" w:hAnsi="方正仿宋_GBK" w:eastAsia="方正仿宋_GBK" w:cs="方正仿宋_GBK"/>
          <w:color w:val="000000"/>
          <w:sz w:val="28"/>
        </w:rPr>
        <w:t>20.重点优抚对象临时救济资金绩效目标表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1.通过发放重点优抚对象临时救济金，使优抚对象生活得到进一步提高。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享受救助金人数</w:t>
            </w:r>
          </w:p>
        </w:tc>
        <w:tc>
          <w:tcPr>
            <w:tcW w:w="2891" w:type="dxa"/>
            <w:vAlign w:val="center"/>
          </w:tcPr>
          <w:p>
            <w:pPr>
              <w:pStyle w:val="14"/>
            </w:pPr>
            <w:r>
              <w:t>享受救助金人数情况</w:t>
            </w:r>
          </w:p>
        </w:tc>
        <w:tc>
          <w:tcPr>
            <w:tcW w:w="1276" w:type="dxa"/>
            <w:vAlign w:val="center"/>
          </w:tcPr>
          <w:p>
            <w:pPr>
              <w:pStyle w:val="14"/>
            </w:pPr>
            <w:r>
              <w:t>≥1000人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救助金发放工作完成率</w:t>
            </w:r>
          </w:p>
        </w:tc>
        <w:tc>
          <w:tcPr>
            <w:tcW w:w="2891" w:type="dxa"/>
            <w:vAlign w:val="center"/>
          </w:tcPr>
          <w:p>
            <w:pPr>
              <w:pStyle w:val="14"/>
            </w:pPr>
            <w:r>
              <w:t>救助金发放工作完成情况</w:t>
            </w:r>
          </w:p>
        </w:tc>
        <w:tc>
          <w:tcPr>
            <w:tcW w:w="1276" w:type="dxa"/>
            <w:vAlign w:val="center"/>
          </w:tcPr>
          <w:p>
            <w:pPr>
              <w:pStyle w:val="14"/>
            </w:pPr>
            <w:r>
              <w:t>＝100%</w:t>
            </w:r>
          </w:p>
        </w:tc>
        <w:tc>
          <w:tcPr>
            <w:tcW w:w="1843" w:type="dxa"/>
            <w:vAlign w:val="center"/>
          </w:tcPr>
          <w:p>
            <w:pPr>
              <w:pStyle w:val="14"/>
            </w:pPr>
            <w:r>
              <w:t>河北省实施〈军人抚恤优待条例〉办法》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救助金发放工作完成及时性</w:t>
            </w:r>
          </w:p>
        </w:tc>
        <w:tc>
          <w:tcPr>
            <w:tcW w:w="2891" w:type="dxa"/>
            <w:vAlign w:val="center"/>
          </w:tcPr>
          <w:p>
            <w:pPr>
              <w:pStyle w:val="14"/>
            </w:pPr>
            <w:r>
              <w:t>救助金工作及时完成情况</w:t>
            </w:r>
          </w:p>
        </w:tc>
        <w:tc>
          <w:tcPr>
            <w:tcW w:w="1276" w:type="dxa"/>
            <w:vAlign w:val="center"/>
          </w:tcPr>
          <w:p>
            <w:pPr>
              <w:pStyle w:val="14"/>
            </w:pPr>
            <w:r>
              <w:t>≤12月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人均救助标准</w:t>
            </w:r>
          </w:p>
        </w:tc>
        <w:tc>
          <w:tcPr>
            <w:tcW w:w="2891" w:type="dxa"/>
            <w:vAlign w:val="center"/>
          </w:tcPr>
          <w:p>
            <w:pPr>
              <w:pStyle w:val="14"/>
            </w:pPr>
            <w:r>
              <w:t>人均救助标准</w:t>
            </w:r>
          </w:p>
        </w:tc>
        <w:tc>
          <w:tcPr>
            <w:tcW w:w="1276" w:type="dxa"/>
            <w:vAlign w:val="center"/>
          </w:tcPr>
          <w:p>
            <w:pPr>
              <w:pStyle w:val="14"/>
            </w:pPr>
            <w:r>
              <w:t>≤0.04万元/年</w:t>
            </w:r>
          </w:p>
        </w:tc>
        <w:tc>
          <w:tcPr>
            <w:tcW w:w="1843" w:type="dxa"/>
            <w:vAlign w:val="center"/>
          </w:tcPr>
          <w:p>
            <w:pPr>
              <w:pStyle w:val="14"/>
            </w:pPr>
            <w:r>
              <w:t>参照以前年度执行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在乡重点优抚对象生活得到进步一改善提升</w:t>
            </w:r>
          </w:p>
        </w:tc>
        <w:tc>
          <w:tcPr>
            <w:tcW w:w="2891" w:type="dxa"/>
            <w:vAlign w:val="center"/>
          </w:tcPr>
          <w:p>
            <w:pPr>
              <w:pStyle w:val="14"/>
            </w:pPr>
            <w:r>
              <w:t>在乡重点优抚对象生活得到进一步改善提升情况</w:t>
            </w:r>
          </w:p>
        </w:tc>
        <w:tc>
          <w:tcPr>
            <w:tcW w:w="1276" w:type="dxa"/>
            <w:vAlign w:val="center"/>
          </w:tcPr>
          <w:p>
            <w:pPr>
              <w:pStyle w:val="14"/>
            </w:pPr>
            <w:r>
              <w:t>得到进一步改善提升</w:t>
            </w:r>
          </w:p>
        </w:tc>
        <w:tc>
          <w:tcPr>
            <w:tcW w:w="1843" w:type="dxa"/>
            <w:vAlign w:val="center"/>
          </w:tcPr>
          <w:p>
            <w:pPr>
              <w:pStyle w:val="14"/>
            </w:pPr>
            <w:r>
              <w:t>河北省实施〈军人抚恤优待条例〉办法》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服务重点优抚对象满意度</w:t>
            </w:r>
          </w:p>
        </w:tc>
        <w:tc>
          <w:tcPr>
            <w:tcW w:w="2891" w:type="dxa"/>
            <w:vAlign w:val="center"/>
          </w:tcPr>
          <w:p>
            <w:pPr>
              <w:pStyle w:val="14"/>
            </w:pPr>
            <w:r>
              <w:t>服务重点优抚对象满意度情况</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4"/>
      <w:r>
        <w:rPr>
          <w:rFonts w:ascii="方正仿宋_GBK" w:hAnsi="方正仿宋_GBK" w:eastAsia="方正仿宋_GBK" w:cs="方正仿宋_GBK"/>
          <w:color w:val="000000"/>
          <w:sz w:val="28"/>
        </w:rPr>
        <w:t>21.重点优抚对象意外伤害类保险费绩效目标表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1.通过减少意外伤害造成的家庭财产损失，达到进一步保障重点优抚对象生活的目的。</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重点优抚对象人数</w:t>
            </w:r>
          </w:p>
        </w:tc>
        <w:tc>
          <w:tcPr>
            <w:tcW w:w="2891" w:type="dxa"/>
            <w:vAlign w:val="center"/>
          </w:tcPr>
          <w:p>
            <w:pPr>
              <w:pStyle w:val="14"/>
            </w:pPr>
            <w:r>
              <w:t>为所有重点优抚对象购买保险</w:t>
            </w:r>
          </w:p>
        </w:tc>
        <w:tc>
          <w:tcPr>
            <w:tcW w:w="1276" w:type="dxa"/>
            <w:vAlign w:val="center"/>
          </w:tcPr>
          <w:p>
            <w:pPr>
              <w:pStyle w:val="14"/>
            </w:pPr>
            <w:r>
              <w:t>≥1000人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为重点优抚对象上保险的工作完成率</w:t>
            </w:r>
          </w:p>
        </w:tc>
        <w:tc>
          <w:tcPr>
            <w:tcW w:w="2891" w:type="dxa"/>
            <w:vAlign w:val="center"/>
          </w:tcPr>
          <w:p>
            <w:pPr>
              <w:pStyle w:val="14"/>
            </w:pPr>
            <w:r>
              <w:t>为重点优抚对象购买保险工作完成情况</w:t>
            </w:r>
          </w:p>
        </w:tc>
        <w:tc>
          <w:tcPr>
            <w:tcW w:w="1276" w:type="dxa"/>
            <w:vAlign w:val="center"/>
          </w:tcPr>
          <w:p>
            <w:pPr>
              <w:pStyle w:val="14"/>
            </w:pPr>
            <w:r>
              <w:t>＝100%</w:t>
            </w:r>
          </w:p>
        </w:tc>
        <w:tc>
          <w:tcPr>
            <w:tcW w:w="1843" w:type="dxa"/>
            <w:vAlign w:val="center"/>
          </w:tcPr>
          <w:p>
            <w:pPr>
              <w:pStyle w:val="14"/>
            </w:pPr>
            <w:r>
              <w:t>河北省退役军人事务厅关于做好与保险系统落实拥军优抚协议有关工作的通知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为重点优抚对象购买保险的及时性</w:t>
            </w:r>
          </w:p>
        </w:tc>
        <w:tc>
          <w:tcPr>
            <w:tcW w:w="2891" w:type="dxa"/>
            <w:vAlign w:val="center"/>
          </w:tcPr>
          <w:p>
            <w:pPr>
              <w:pStyle w:val="14"/>
            </w:pPr>
            <w:r>
              <w:t>及时完成重点优抚对象购买保险工作</w:t>
            </w:r>
          </w:p>
        </w:tc>
        <w:tc>
          <w:tcPr>
            <w:tcW w:w="1276" w:type="dxa"/>
            <w:vAlign w:val="center"/>
          </w:tcPr>
          <w:p>
            <w:pPr>
              <w:pStyle w:val="14"/>
            </w:pPr>
            <w:r>
              <w:t>10月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人均购买标准</w:t>
            </w:r>
          </w:p>
        </w:tc>
        <w:tc>
          <w:tcPr>
            <w:tcW w:w="2891" w:type="dxa"/>
            <w:vAlign w:val="center"/>
          </w:tcPr>
          <w:p>
            <w:pPr>
              <w:pStyle w:val="14"/>
            </w:pPr>
            <w:r>
              <w:t>人均购买标准</w:t>
            </w:r>
          </w:p>
        </w:tc>
        <w:tc>
          <w:tcPr>
            <w:tcW w:w="1276" w:type="dxa"/>
            <w:vAlign w:val="center"/>
          </w:tcPr>
          <w:p>
            <w:pPr>
              <w:pStyle w:val="14"/>
            </w:pPr>
            <w:r>
              <w:t>≤0.02万元/年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优抚对象生活得到进一步改善提升</w:t>
            </w:r>
          </w:p>
        </w:tc>
        <w:tc>
          <w:tcPr>
            <w:tcW w:w="2891" w:type="dxa"/>
            <w:vAlign w:val="center"/>
          </w:tcPr>
          <w:p>
            <w:pPr>
              <w:pStyle w:val="14"/>
            </w:pPr>
            <w:r>
              <w:t>优抚对象生活改善提升</w:t>
            </w:r>
          </w:p>
        </w:tc>
        <w:tc>
          <w:tcPr>
            <w:tcW w:w="1276" w:type="dxa"/>
            <w:vAlign w:val="center"/>
          </w:tcPr>
          <w:p>
            <w:pPr>
              <w:pStyle w:val="14"/>
            </w:pPr>
            <w:r>
              <w:t>进一步改善提升</w:t>
            </w:r>
          </w:p>
        </w:tc>
        <w:tc>
          <w:tcPr>
            <w:tcW w:w="1843" w:type="dxa"/>
            <w:vAlign w:val="center"/>
          </w:tcPr>
          <w:p>
            <w:pPr>
              <w:pStyle w:val="14"/>
            </w:pPr>
            <w:r>
              <w:t>河北省退役军人事务厅关于做好与保险系统落实拥军优抚协议有关工作的通知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服务优抚对象满意度</w:t>
            </w:r>
          </w:p>
        </w:tc>
        <w:tc>
          <w:tcPr>
            <w:tcW w:w="2891" w:type="dxa"/>
            <w:vAlign w:val="center"/>
          </w:tcPr>
          <w:p>
            <w:pPr>
              <w:pStyle w:val="14"/>
            </w:pPr>
            <w:r>
              <w:t>服务优抚对象满意度情况</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5"/>
      <w:r>
        <w:rPr>
          <w:rFonts w:ascii="方正仿宋_GBK" w:hAnsi="方正仿宋_GBK" w:eastAsia="方正仿宋_GBK" w:cs="方正仿宋_GBK"/>
          <w:color w:val="000000"/>
          <w:sz w:val="28"/>
        </w:rPr>
        <w:t>22.综合业务经费绩效目标表</w:t>
      </w:r>
      <w:bookmarkEnd w:id="2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1.通过各项综合业务，保障全市退役军人各项事务工作顺利开展，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各媒体宣传数</w:t>
            </w:r>
          </w:p>
        </w:tc>
        <w:tc>
          <w:tcPr>
            <w:tcW w:w="2891" w:type="dxa"/>
            <w:vAlign w:val="center"/>
          </w:tcPr>
          <w:p>
            <w:pPr>
              <w:pStyle w:val="14"/>
            </w:pPr>
            <w:r>
              <w:t>手机台、公众号等媒体宣传次数</w:t>
            </w:r>
          </w:p>
        </w:tc>
        <w:tc>
          <w:tcPr>
            <w:tcW w:w="1276" w:type="dxa"/>
            <w:vAlign w:val="center"/>
          </w:tcPr>
          <w:p>
            <w:pPr>
              <w:pStyle w:val="14"/>
            </w:pPr>
            <w:r>
              <w:t>≥100次</w:t>
            </w:r>
          </w:p>
        </w:tc>
        <w:tc>
          <w:tcPr>
            <w:tcW w:w="1843" w:type="dxa"/>
            <w:vAlign w:val="center"/>
          </w:tcPr>
          <w:p>
            <w:pPr>
              <w:pStyle w:val="14"/>
            </w:pPr>
            <w:r>
              <w:t>冀发[2019]40号；督查室[2019]730号《关于临时用工人员所需经费的请示》；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办公用品合格率</w:t>
            </w:r>
          </w:p>
        </w:tc>
        <w:tc>
          <w:tcPr>
            <w:tcW w:w="2891" w:type="dxa"/>
            <w:vAlign w:val="center"/>
          </w:tcPr>
          <w:p>
            <w:pPr>
              <w:pStyle w:val="14"/>
            </w:pPr>
            <w:r>
              <w:t>质量合格办公用品占总办公用品比</w:t>
            </w:r>
          </w:p>
        </w:tc>
        <w:tc>
          <w:tcPr>
            <w:tcW w:w="1276" w:type="dxa"/>
            <w:vAlign w:val="center"/>
          </w:tcPr>
          <w:p>
            <w:pPr>
              <w:pStyle w:val="14"/>
            </w:pPr>
            <w:r>
              <w:t>100%</w:t>
            </w:r>
          </w:p>
        </w:tc>
        <w:tc>
          <w:tcPr>
            <w:tcW w:w="1843" w:type="dxa"/>
            <w:vAlign w:val="center"/>
          </w:tcPr>
          <w:p>
            <w:pPr>
              <w:pStyle w:val="14"/>
            </w:pPr>
            <w:r>
              <w:t>冀发[2019]40号；督查室[2019]730号《关于临时用工人员所需经费的请示》；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按时完成宣传工作</w:t>
            </w:r>
          </w:p>
        </w:tc>
        <w:tc>
          <w:tcPr>
            <w:tcW w:w="2891" w:type="dxa"/>
            <w:vAlign w:val="center"/>
          </w:tcPr>
          <w:p>
            <w:pPr>
              <w:pStyle w:val="14"/>
            </w:pPr>
            <w:r>
              <w:t>在电视、手机台、公众号宣传时间</w:t>
            </w:r>
          </w:p>
        </w:tc>
        <w:tc>
          <w:tcPr>
            <w:tcW w:w="1276" w:type="dxa"/>
            <w:vAlign w:val="center"/>
          </w:tcPr>
          <w:p>
            <w:pPr>
              <w:pStyle w:val="14"/>
            </w:pPr>
            <w:r>
              <w:t>12月</w:t>
            </w:r>
          </w:p>
        </w:tc>
        <w:tc>
          <w:tcPr>
            <w:tcW w:w="1843" w:type="dxa"/>
            <w:vAlign w:val="center"/>
          </w:tcPr>
          <w:p>
            <w:pPr>
              <w:pStyle w:val="14"/>
            </w:pPr>
            <w:r>
              <w:t>冀发[2019]40号；督查室[2019]730号《关于临时用工人员所需经费的请示》；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人均劳务派遣工资</w:t>
            </w:r>
          </w:p>
        </w:tc>
        <w:tc>
          <w:tcPr>
            <w:tcW w:w="2891" w:type="dxa"/>
            <w:vAlign w:val="center"/>
          </w:tcPr>
          <w:p>
            <w:pPr>
              <w:pStyle w:val="14"/>
            </w:pPr>
            <w:r>
              <w:t>劳务派遣工资发放金额</w:t>
            </w:r>
          </w:p>
        </w:tc>
        <w:tc>
          <w:tcPr>
            <w:tcW w:w="1276" w:type="dxa"/>
            <w:vAlign w:val="center"/>
          </w:tcPr>
          <w:p>
            <w:pPr>
              <w:pStyle w:val="14"/>
            </w:pPr>
            <w:r>
              <w:t>≤4500元</w:t>
            </w:r>
          </w:p>
        </w:tc>
        <w:tc>
          <w:tcPr>
            <w:tcW w:w="1843" w:type="dxa"/>
            <w:vAlign w:val="center"/>
          </w:tcPr>
          <w:p>
            <w:pPr>
              <w:pStyle w:val="14"/>
            </w:pPr>
            <w:r>
              <w:t>冀发[2019]40号；督查室[2019]730号《关于临时用工人员所需经费的请示》；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实现业务完成情况</w:t>
            </w:r>
          </w:p>
        </w:tc>
        <w:tc>
          <w:tcPr>
            <w:tcW w:w="2891" w:type="dxa"/>
            <w:vAlign w:val="center"/>
          </w:tcPr>
          <w:p>
            <w:pPr>
              <w:pStyle w:val="14"/>
            </w:pPr>
            <w:r>
              <w:t>工作完成数占工作总量的比</w:t>
            </w:r>
          </w:p>
        </w:tc>
        <w:tc>
          <w:tcPr>
            <w:tcW w:w="1276" w:type="dxa"/>
            <w:vAlign w:val="center"/>
          </w:tcPr>
          <w:p>
            <w:pPr>
              <w:pStyle w:val="14"/>
            </w:pPr>
            <w:r>
              <w:t>完全实现</w:t>
            </w:r>
          </w:p>
        </w:tc>
        <w:tc>
          <w:tcPr>
            <w:tcW w:w="1843" w:type="dxa"/>
            <w:vAlign w:val="center"/>
          </w:tcPr>
          <w:p>
            <w:pPr>
              <w:pStyle w:val="14"/>
            </w:pPr>
            <w:r>
              <w:t>冀发[2019]40号；督查室[2019]730号《关于临时用工人员所需经费的请示》；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 xml:space="preserve">人员满意率 </w:t>
            </w:r>
          </w:p>
        </w:tc>
        <w:tc>
          <w:tcPr>
            <w:tcW w:w="2891" w:type="dxa"/>
            <w:vAlign w:val="center"/>
          </w:tcPr>
          <w:p>
            <w:pPr>
              <w:pStyle w:val="14"/>
            </w:pPr>
            <w:r>
              <w:t>工作人员满意人数占总人数的比率占</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6"/>
      <w:r>
        <w:rPr>
          <w:rFonts w:ascii="方正仿宋_GBK" w:hAnsi="方正仿宋_GBK" w:eastAsia="方正仿宋_GBK" w:cs="方正仿宋_GBK"/>
          <w:color w:val="000000"/>
          <w:sz w:val="28"/>
        </w:rPr>
        <w:t>23.2021年中央优抚对象补助经费（第二批）（冀财社【2021】76号）绩效目标表</w:t>
      </w:r>
      <w:bookmarkEnd w:id="2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1.通过发放生活补助金，有效的保障在乡老复员军人、带病回乡退伍军人、涉核人员及参战人员生活。</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享受补助金人数</w:t>
            </w:r>
          </w:p>
        </w:tc>
        <w:tc>
          <w:tcPr>
            <w:tcW w:w="2891" w:type="dxa"/>
            <w:vAlign w:val="center"/>
          </w:tcPr>
          <w:p>
            <w:pPr>
              <w:pStyle w:val="14"/>
            </w:pPr>
            <w:r>
              <w:t>享受补助金人数情况</w:t>
            </w:r>
          </w:p>
        </w:tc>
        <w:tc>
          <w:tcPr>
            <w:tcW w:w="1276" w:type="dxa"/>
            <w:vAlign w:val="center"/>
          </w:tcPr>
          <w:p>
            <w:pPr>
              <w:pStyle w:val="14"/>
            </w:pPr>
            <w:r>
              <w:t>≥600人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补助金发放工作完成率</w:t>
            </w:r>
          </w:p>
        </w:tc>
        <w:tc>
          <w:tcPr>
            <w:tcW w:w="2891" w:type="dxa"/>
            <w:vAlign w:val="center"/>
          </w:tcPr>
          <w:p>
            <w:pPr>
              <w:pStyle w:val="14"/>
            </w:pPr>
            <w:r>
              <w:t>补助金发放工作完成情况</w:t>
            </w:r>
          </w:p>
        </w:tc>
        <w:tc>
          <w:tcPr>
            <w:tcW w:w="1276" w:type="dxa"/>
            <w:vAlign w:val="center"/>
          </w:tcPr>
          <w:p>
            <w:pPr>
              <w:pStyle w:val="14"/>
            </w:pPr>
            <w:r>
              <w:t>＝100%</w:t>
            </w:r>
          </w:p>
        </w:tc>
        <w:tc>
          <w:tcPr>
            <w:tcW w:w="1843" w:type="dxa"/>
            <w:vAlign w:val="center"/>
          </w:tcPr>
          <w:p>
            <w:pPr>
              <w:pStyle w:val="14"/>
            </w:pPr>
            <w:r>
              <w:t>①河北省退役军人事务厅  中共河北省委组织部  河北省财政厅</w:t>
            </w:r>
          </w:p>
          <w:p>
            <w:pPr>
              <w:pStyle w:val="14"/>
            </w:pPr>
            <w:r>
              <w:t>冀退役军人厅发〔2020〕14号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补助金发放工作完成及时性</w:t>
            </w:r>
          </w:p>
        </w:tc>
        <w:tc>
          <w:tcPr>
            <w:tcW w:w="2891" w:type="dxa"/>
            <w:vAlign w:val="center"/>
          </w:tcPr>
          <w:p>
            <w:pPr>
              <w:pStyle w:val="14"/>
            </w:pPr>
            <w:r>
              <w:t>补助金工作及时完成情况</w:t>
            </w:r>
          </w:p>
        </w:tc>
        <w:tc>
          <w:tcPr>
            <w:tcW w:w="1276" w:type="dxa"/>
            <w:vAlign w:val="center"/>
          </w:tcPr>
          <w:p>
            <w:pPr>
              <w:pStyle w:val="14"/>
            </w:pPr>
            <w:r>
              <w:t>12月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人均补助标准</w:t>
            </w:r>
          </w:p>
        </w:tc>
        <w:tc>
          <w:tcPr>
            <w:tcW w:w="2891" w:type="dxa"/>
            <w:vAlign w:val="center"/>
          </w:tcPr>
          <w:p>
            <w:pPr>
              <w:pStyle w:val="14"/>
            </w:pPr>
            <w:r>
              <w:t>人均补助标准</w:t>
            </w:r>
          </w:p>
        </w:tc>
        <w:tc>
          <w:tcPr>
            <w:tcW w:w="1276" w:type="dxa"/>
            <w:vAlign w:val="center"/>
          </w:tcPr>
          <w:p>
            <w:pPr>
              <w:pStyle w:val="14"/>
            </w:pPr>
            <w:r>
              <w:t>≥1万元/年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三类优抚对象生活得到进一步改善提升</w:t>
            </w:r>
          </w:p>
        </w:tc>
        <w:tc>
          <w:tcPr>
            <w:tcW w:w="2891" w:type="dxa"/>
            <w:vAlign w:val="center"/>
          </w:tcPr>
          <w:p>
            <w:pPr>
              <w:pStyle w:val="14"/>
            </w:pPr>
            <w:r>
              <w:t>三类优抚对象生活得到进一步改善提升情况</w:t>
            </w:r>
          </w:p>
        </w:tc>
        <w:tc>
          <w:tcPr>
            <w:tcW w:w="1276" w:type="dxa"/>
            <w:vAlign w:val="center"/>
          </w:tcPr>
          <w:p>
            <w:pPr>
              <w:pStyle w:val="14"/>
            </w:pPr>
            <w:r>
              <w:t>得到进一步改善提升</w:t>
            </w:r>
          </w:p>
        </w:tc>
        <w:tc>
          <w:tcPr>
            <w:tcW w:w="1843" w:type="dxa"/>
            <w:vAlign w:val="center"/>
          </w:tcPr>
          <w:p>
            <w:pPr>
              <w:pStyle w:val="14"/>
            </w:pPr>
            <w:r>
              <w:t>①河北省退役军人事务厅  中共河北省委组织部  河北省财政厅</w:t>
            </w:r>
          </w:p>
          <w:p>
            <w:pPr>
              <w:pStyle w:val="14"/>
            </w:pPr>
            <w:r>
              <w:t>冀退役军人厅发〔2020〕14号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服务老复员军人、带病回乡退伍军人、参战涉核人员生活满意</w:t>
            </w:r>
          </w:p>
        </w:tc>
        <w:tc>
          <w:tcPr>
            <w:tcW w:w="2891" w:type="dxa"/>
            <w:vAlign w:val="center"/>
          </w:tcPr>
          <w:p>
            <w:pPr>
              <w:pStyle w:val="14"/>
            </w:pPr>
            <w:r>
              <w:t>服务老复员军人、带病回乡退伍军人、参战涉核人员生活满意</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7"/>
      <w:r>
        <w:rPr>
          <w:rFonts w:ascii="方正仿宋_GBK" w:hAnsi="方正仿宋_GBK" w:eastAsia="方正仿宋_GBK" w:cs="方正仿宋_GBK"/>
          <w:color w:val="000000"/>
          <w:sz w:val="28"/>
        </w:rPr>
        <w:t>24.提前下达2021年省级财政退役安置补助(冀财社[2020]189号)绩效目标表</w:t>
      </w:r>
      <w:bookmarkEnd w:id="2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1.通过退役士兵免费技能培训的资金发放，更好的促进了退役军人就业创业</w:t>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适应性培训次数</w:t>
            </w:r>
          </w:p>
        </w:tc>
        <w:tc>
          <w:tcPr>
            <w:tcW w:w="2891" w:type="dxa"/>
            <w:vAlign w:val="center"/>
          </w:tcPr>
          <w:p>
            <w:pPr>
              <w:pStyle w:val="14"/>
            </w:pPr>
            <w:r>
              <w:t>组织开展适应性培训次数</w:t>
            </w:r>
          </w:p>
        </w:tc>
        <w:tc>
          <w:tcPr>
            <w:tcW w:w="1276" w:type="dxa"/>
            <w:vAlign w:val="center"/>
          </w:tcPr>
          <w:p>
            <w:pPr>
              <w:pStyle w:val="14"/>
            </w:pPr>
            <w:r>
              <w:t>≥2次</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职业技能培训人数</w:t>
            </w:r>
          </w:p>
        </w:tc>
        <w:tc>
          <w:tcPr>
            <w:tcW w:w="2891" w:type="dxa"/>
            <w:vAlign w:val="center"/>
          </w:tcPr>
          <w:p>
            <w:pPr>
              <w:pStyle w:val="14"/>
            </w:pPr>
            <w:r>
              <w:t>组织开展职业技能培训人数</w:t>
            </w:r>
          </w:p>
        </w:tc>
        <w:tc>
          <w:tcPr>
            <w:tcW w:w="1276" w:type="dxa"/>
            <w:vAlign w:val="center"/>
          </w:tcPr>
          <w:p>
            <w:pPr>
              <w:pStyle w:val="14"/>
            </w:pPr>
            <w:r>
              <w:t>≥1人</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适应性参训人员合格率</w:t>
            </w:r>
          </w:p>
        </w:tc>
        <w:tc>
          <w:tcPr>
            <w:tcW w:w="2891" w:type="dxa"/>
            <w:vAlign w:val="center"/>
          </w:tcPr>
          <w:p>
            <w:pPr>
              <w:pStyle w:val="14"/>
            </w:pPr>
            <w:r>
              <w:t>参训人员完成培训任务的比率</w:t>
            </w:r>
          </w:p>
        </w:tc>
        <w:tc>
          <w:tcPr>
            <w:tcW w:w="1276" w:type="dxa"/>
            <w:vAlign w:val="center"/>
          </w:tcPr>
          <w:p>
            <w:pPr>
              <w:pStyle w:val="14"/>
            </w:pPr>
            <w:r>
              <w:t>≥80%</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职业技能培训合格率</w:t>
            </w:r>
          </w:p>
        </w:tc>
        <w:tc>
          <w:tcPr>
            <w:tcW w:w="2891" w:type="dxa"/>
            <w:vAlign w:val="center"/>
          </w:tcPr>
          <w:p>
            <w:pPr>
              <w:pStyle w:val="14"/>
            </w:pPr>
            <w:r>
              <w:t>参加职业技能培训与结业人员的比率</w:t>
            </w:r>
          </w:p>
        </w:tc>
        <w:tc>
          <w:tcPr>
            <w:tcW w:w="1276" w:type="dxa"/>
            <w:vAlign w:val="center"/>
          </w:tcPr>
          <w:p>
            <w:pPr>
              <w:pStyle w:val="14"/>
            </w:pPr>
            <w:r>
              <w:t>≥80%</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工作按时完成率</w:t>
            </w:r>
          </w:p>
        </w:tc>
        <w:tc>
          <w:tcPr>
            <w:tcW w:w="2891" w:type="dxa"/>
            <w:vAlign w:val="center"/>
          </w:tcPr>
          <w:p>
            <w:pPr>
              <w:pStyle w:val="14"/>
            </w:pPr>
            <w:r>
              <w:t>按时间节点完成工作情况</w:t>
            </w:r>
          </w:p>
        </w:tc>
        <w:tc>
          <w:tcPr>
            <w:tcW w:w="1276" w:type="dxa"/>
            <w:vAlign w:val="center"/>
          </w:tcPr>
          <w:p>
            <w:pPr>
              <w:pStyle w:val="14"/>
            </w:pPr>
            <w:r>
              <w:t>100%</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人均本控制额</w:t>
            </w:r>
          </w:p>
        </w:tc>
        <w:tc>
          <w:tcPr>
            <w:tcW w:w="2891" w:type="dxa"/>
            <w:vAlign w:val="center"/>
          </w:tcPr>
          <w:p>
            <w:pPr>
              <w:pStyle w:val="14"/>
            </w:pPr>
            <w:r>
              <w:t>各项补助总额</w:t>
            </w:r>
          </w:p>
        </w:tc>
        <w:tc>
          <w:tcPr>
            <w:tcW w:w="1276" w:type="dxa"/>
            <w:vAlign w:val="center"/>
          </w:tcPr>
          <w:p>
            <w:pPr>
              <w:pStyle w:val="14"/>
            </w:pPr>
            <w:r>
              <w:t>≦5300元</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就业创业成效</w:t>
            </w:r>
          </w:p>
        </w:tc>
        <w:tc>
          <w:tcPr>
            <w:tcW w:w="2891" w:type="dxa"/>
            <w:vAlign w:val="center"/>
          </w:tcPr>
          <w:p>
            <w:pPr>
              <w:pStyle w:val="14"/>
            </w:pPr>
            <w:r>
              <w:t>促进退役军人就业创业</w:t>
            </w:r>
          </w:p>
        </w:tc>
        <w:tc>
          <w:tcPr>
            <w:tcW w:w="1276" w:type="dxa"/>
            <w:vAlign w:val="center"/>
          </w:tcPr>
          <w:p>
            <w:pPr>
              <w:pStyle w:val="14"/>
            </w:pPr>
            <w:r>
              <w:t>更好地促进了退役军人就业创业</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退役军人满意度</w:t>
            </w:r>
          </w:p>
        </w:tc>
        <w:tc>
          <w:tcPr>
            <w:tcW w:w="2891" w:type="dxa"/>
            <w:vAlign w:val="center"/>
          </w:tcPr>
          <w:p>
            <w:pPr>
              <w:pStyle w:val="14"/>
            </w:pPr>
            <w:r>
              <w:t>退役军人对工作的满意程度</w:t>
            </w:r>
          </w:p>
        </w:tc>
        <w:tc>
          <w:tcPr>
            <w:tcW w:w="1276" w:type="dxa"/>
            <w:vAlign w:val="center"/>
          </w:tcPr>
          <w:p>
            <w:pPr>
              <w:pStyle w:val="14"/>
            </w:pPr>
            <w:r>
              <w:t>≥90%</w:t>
            </w:r>
          </w:p>
        </w:tc>
        <w:tc>
          <w:tcPr>
            <w:tcW w:w="1843" w:type="dxa"/>
            <w:vAlign w:val="center"/>
          </w:tcPr>
          <w:p>
            <w:pPr>
              <w:pStyle w:val="14"/>
            </w:pPr>
            <w:r>
              <w:t>随机抽查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8"/>
      <w:r>
        <w:rPr>
          <w:rFonts w:ascii="方正仿宋_GBK" w:hAnsi="方正仿宋_GBK" w:eastAsia="方正仿宋_GBK" w:cs="方正仿宋_GBK"/>
          <w:color w:val="000000"/>
          <w:sz w:val="28"/>
        </w:rPr>
        <w:t>25.提前下达2021年中央财政退役安置补助经费(冀财社[2020]161号)绩效目标表</w:t>
      </w:r>
      <w:bookmarkEnd w:id="2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1.通过保险接续资金的发放，达到退役士兵养老、医疗保险接续的目的</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退役士兵接续保险</w:t>
            </w:r>
          </w:p>
        </w:tc>
        <w:tc>
          <w:tcPr>
            <w:tcW w:w="2891" w:type="dxa"/>
            <w:vAlign w:val="center"/>
          </w:tcPr>
          <w:p>
            <w:pPr>
              <w:pStyle w:val="14"/>
            </w:pPr>
            <w:r>
              <w:t>补缴待安置期医疗养老人数</w:t>
            </w:r>
          </w:p>
        </w:tc>
        <w:tc>
          <w:tcPr>
            <w:tcW w:w="1276" w:type="dxa"/>
            <w:vAlign w:val="center"/>
          </w:tcPr>
          <w:p>
            <w:pPr>
              <w:pStyle w:val="14"/>
            </w:pPr>
            <w:r>
              <w:t>≥15人</w:t>
            </w:r>
          </w:p>
        </w:tc>
        <w:tc>
          <w:tcPr>
            <w:tcW w:w="1843" w:type="dxa"/>
            <w:vAlign w:val="center"/>
          </w:tcPr>
          <w:p>
            <w:pPr>
              <w:pStyle w:val="14"/>
            </w:pPr>
            <w:r>
              <w:t xml:space="preserve">退役军人厅字［2020］10号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补助率</w:t>
            </w:r>
          </w:p>
        </w:tc>
        <w:tc>
          <w:tcPr>
            <w:tcW w:w="2891" w:type="dxa"/>
            <w:vAlign w:val="center"/>
          </w:tcPr>
          <w:p>
            <w:pPr>
              <w:pStyle w:val="14"/>
            </w:pPr>
            <w:r>
              <w:t>享受接续保险人数占应补人数的比例</w:t>
            </w:r>
          </w:p>
        </w:tc>
        <w:tc>
          <w:tcPr>
            <w:tcW w:w="1276" w:type="dxa"/>
            <w:vAlign w:val="center"/>
          </w:tcPr>
          <w:p>
            <w:pPr>
              <w:pStyle w:val="14"/>
            </w:pPr>
            <w:r>
              <w:t>100%</w:t>
            </w:r>
          </w:p>
        </w:tc>
        <w:tc>
          <w:tcPr>
            <w:tcW w:w="1843" w:type="dxa"/>
            <w:vAlign w:val="center"/>
          </w:tcPr>
          <w:p>
            <w:pPr>
              <w:pStyle w:val="14"/>
            </w:pPr>
            <w:r>
              <w:t xml:space="preserve">退役军人厅字［2020］10号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年底前完成发放</w:t>
            </w:r>
          </w:p>
        </w:tc>
        <w:tc>
          <w:tcPr>
            <w:tcW w:w="2891" w:type="dxa"/>
            <w:vAlign w:val="center"/>
          </w:tcPr>
          <w:p>
            <w:pPr>
              <w:pStyle w:val="14"/>
            </w:pPr>
            <w:r>
              <w:t>年底前完成发放资金</w:t>
            </w:r>
          </w:p>
        </w:tc>
        <w:tc>
          <w:tcPr>
            <w:tcW w:w="1276" w:type="dxa"/>
            <w:vAlign w:val="center"/>
          </w:tcPr>
          <w:p>
            <w:pPr>
              <w:pStyle w:val="14"/>
            </w:pPr>
            <w:r>
              <w:t>12月</w:t>
            </w:r>
          </w:p>
        </w:tc>
        <w:tc>
          <w:tcPr>
            <w:tcW w:w="1843" w:type="dxa"/>
            <w:vAlign w:val="center"/>
          </w:tcPr>
          <w:p>
            <w:pPr>
              <w:pStyle w:val="14"/>
            </w:pPr>
            <w:r>
              <w:t xml:space="preserve">退役军人厅字［2020］10号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每名退役士兵保险接续金</w:t>
            </w:r>
          </w:p>
        </w:tc>
        <w:tc>
          <w:tcPr>
            <w:tcW w:w="2891" w:type="dxa"/>
            <w:vAlign w:val="center"/>
          </w:tcPr>
          <w:p>
            <w:pPr>
              <w:pStyle w:val="14"/>
            </w:pPr>
            <w:r>
              <w:t>待安置期养老医疗保险接续资平均额</w:t>
            </w:r>
          </w:p>
        </w:tc>
        <w:tc>
          <w:tcPr>
            <w:tcW w:w="1276" w:type="dxa"/>
            <w:vAlign w:val="center"/>
          </w:tcPr>
          <w:p>
            <w:pPr>
              <w:pStyle w:val="14"/>
            </w:pPr>
            <w:r>
              <w:t>≦10万元</w:t>
            </w:r>
          </w:p>
        </w:tc>
        <w:tc>
          <w:tcPr>
            <w:tcW w:w="1843" w:type="dxa"/>
            <w:vAlign w:val="center"/>
          </w:tcPr>
          <w:p>
            <w:pPr>
              <w:pStyle w:val="14"/>
            </w:pPr>
            <w:r>
              <w:t xml:space="preserve">退役军人厅字［2020］10号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确保士兵待安置期享受城镇职工养老医保待遇</w:t>
            </w:r>
          </w:p>
        </w:tc>
        <w:tc>
          <w:tcPr>
            <w:tcW w:w="2891" w:type="dxa"/>
            <w:vAlign w:val="center"/>
          </w:tcPr>
          <w:p>
            <w:pPr>
              <w:pStyle w:val="14"/>
            </w:pPr>
            <w:r>
              <w:t>根据退役士兵接续保险人数，补缴医疗和养老保险</w:t>
            </w:r>
          </w:p>
        </w:tc>
        <w:tc>
          <w:tcPr>
            <w:tcW w:w="1276" w:type="dxa"/>
            <w:vAlign w:val="center"/>
          </w:tcPr>
          <w:p>
            <w:pPr>
              <w:pStyle w:val="14"/>
            </w:pPr>
            <w:r>
              <w:t>全面保障</w:t>
            </w:r>
          </w:p>
        </w:tc>
        <w:tc>
          <w:tcPr>
            <w:tcW w:w="1843" w:type="dxa"/>
            <w:vAlign w:val="center"/>
          </w:tcPr>
          <w:p>
            <w:pPr>
              <w:pStyle w:val="14"/>
            </w:pPr>
            <w:r>
              <w:t xml:space="preserve">退役军人厅字［2020］10号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退役士兵满意率</w:t>
            </w:r>
          </w:p>
        </w:tc>
        <w:tc>
          <w:tcPr>
            <w:tcW w:w="2891" w:type="dxa"/>
            <w:vAlign w:val="center"/>
          </w:tcPr>
          <w:p>
            <w:pPr>
              <w:pStyle w:val="14"/>
            </w:pPr>
            <w:r>
              <w:t>退役士兵满意情况</w:t>
            </w:r>
          </w:p>
        </w:tc>
        <w:tc>
          <w:tcPr>
            <w:tcW w:w="1276" w:type="dxa"/>
            <w:vAlign w:val="center"/>
          </w:tcPr>
          <w:p>
            <w:pPr>
              <w:pStyle w:val="14"/>
            </w:pPr>
            <w:r>
              <w:t>≥95%</w:t>
            </w:r>
          </w:p>
        </w:tc>
        <w:tc>
          <w:tcPr>
            <w:tcW w:w="1843" w:type="dxa"/>
            <w:vAlign w:val="center"/>
          </w:tcPr>
          <w:p>
            <w:pPr>
              <w:pStyle w:val="14"/>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9"/>
      <w:r>
        <w:rPr>
          <w:rFonts w:ascii="方正仿宋_GBK" w:hAnsi="方正仿宋_GBK" w:eastAsia="方正仿宋_GBK" w:cs="方正仿宋_GBK"/>
          <w:color w:val="000000"/>
          <w:sz w:val="28"/>
        </w:rPr>
        <w:t>26.提前下达2022年省级企业军转干部解困补助资金的通知（冀财社【2021】200号）绩效目标表</w:t>
      </w:r>
      <w:bookmarkEnd w:id="2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1.通过发放企业军转干部退休人员生活困难补助金，使他们生活有所改善。</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按月发放生活补助和参加体检企业军转干部数量</w:t>
            </w:r>
          </w:p>
        </w:tc>
        <w:tc>
          <w:tcPr>
            <w:tcW w:w="2891" w:type="dxa"/>
            <w:vAlign w:val="center"/>
          </w:tcPr>
          <w:p>
            <w:pPr>
              <w:pStyle w:val="14"/>
            </w:pPr>
            <w:r>
              <w:t>按月发放生活补助企业军转干部数量</w:t>
            </w:r>
          </w:p>
        </w:tc>
        <w:tc>
          <w:tcPr>
            <w:tcW w:w="1276" w:type="dxa"/>
            <w:vAlign w:val="center"/>
          </w:tcPr>
          <w:p>
            <w:pPr>
              <w:pStyle w:val="14"/>
            </w:pPr>
            <w:r>
              <w:t>≥90人</w:t>
            </w:r>
          </w:p>
        </w:tc>
        <w:tc>
          <w:tcPr>
            <w:tcW w:w="1843" w:type="dxa"/>
            <w:vAlign w:val="center"/>
          </w:tcPr>
          <w:p>
            <w:pPr>
              <w:pStyle w:val="14"/>
            </w:pPr>
            <w:r>
              <w:t>截止9月份，我市符合发放生活困难补助和参加体检企业军转干部95人，2022年会有一定增减。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月生活困难补助金、八一、春节慰问金按要求发放率。</w:t>
            </w:r>
          </w:p>
        </w:tc>
        <w:tc>
          <w:tcPr>
            <w:tcW w:w="2891" w:type="dxa"/>
            <w:vAlign w:val="center"/>
          </w:tcPr>
          <w:p>
            <w:pPr>
              <w:pStyle w:val="14"/>
            </w:pPr>
            <w:r>
              <w:t>企业退休军转干部月生活困难补助金、八一、春节慰问金按要求发放率。</w:t>
            </w:r>
          </w:p>
        </w:tc>
        <w:tc>
          <w:tcPr>
            <w:tcW w:w="1276" w:type="dxa"/>
            <w:vAlign w:val="center"/>
          </w:tcPr>
          <w:p>
            <w:pPr>
              <w:pStyle w:val="14"/>
            </w:pPr>
            <w:r>
              <w:t>按要求发放</w:t>
            </w:r>
          </w:p>
        </w:tc>
        <w:tc>
          <w:tcPr>
            <w:tcW w:w="1843" w:type="dxa"/>
            <w:vAlign w:val="center"/>
          </w:tcPr>
          <w:p>
            <w:pPr>
              <w:pStyle w:val="14"/>
            </w:pPr>
            <w:r>
              <w:t>按照《冀退役军人规字[2021]1号 关于调整企业退休军转干部生活困难补助标准的通知》要求发放相关资金。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项目完成时限</w:t>
            </w:r>
          </w:p>
        </w:tc>
        <w:tc>
          <w:tcPr>
            <w:tcW w:w="2891" w:type="dxa"/>
            <w:vAlign w:val="center"/>
          </w:tcPr>
          <w:p>
            <w:pPr>
              <w:pStyle w:val="14"/>
            </w:pPr>
            <w:r>
              <w:t>项目完成时限</w:t>
            </w:r>
          </w:p>
        </w:tc>
        <w:tc>
          <w:tcPr>
            <w:tcW w:w="1276" w:type="dxa"/>
            <w:vAlign w:val="center"/>
          </w:tcPr>
          <w:p>
            <w:pPr>
              <w:pStyle w:val="14"/>
            </w:pPr>
            <w:r>
              <w:t>≤30日</w:t>
            </w:r>
          </w:p>
        </w:tc>
        <w:tc>
          <w:tcPr>
            <w:tcW w:w="1843" w:type="dxa"/>
            <w:vAlign w:val="center"/>
          </w:tcPr>
          <w:p>
            <w:pPr>
              <w:pStyle w:val="14"/>
            </w:pPr>
            <w:r>
              <w:t>此项目为年度性经常工作，每月发放月解困资金。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人均发放成本控制额</w:t>
            </w:r>
          </w:p>
        </w:tc>
        <w:tc>
          <w:tcPr>
            <w:tcW w:w="2891" w:type="dxa"/>
            <w:vAlign w:val="center"/>
          </w:tcPr>
          <w:p>
            <w:pPr>
              <w:pStyle w:val="14"/>
            </w:pPr>
            <w:r>
              <w:t>人均成本控制额</w:t>
            </w:r>
          </w:p>
        </w:tc>
        <w:tc>
          <w:tcPr>
            <w:tcW w:w="1276" w:type="dxa"/>
            <w:vAlign w:val="center"/>
          </w:tcPr>
          <w:p>
            <w:pPr>
              <w:pStyle w:val="14"/>
            </w:pPr>
            <w:r>
              <w:t>≤3000元</w:t>
            </w:r>
          </w:p>
        </w:tc>
        <w:tc>
          <w:tcPr>
            <w:tcW w:w="1843" w:type="dxa"/>
            <w:vAlign w:val="center"/>
          </w:tcPr>
          <w:p>
            <w:pPr>
              <w:pStyle w:val="14"/>
            </w:pPr>
            <w:r>
              <w:t>根据项目预算，此项目年度资金总额为216万元。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企业军转干部获得感</w:t>
            </w:r>
          </w:p>
        </w:tc>
        <w:tc>
          <w:tcPr>
            <w:tcW w:w="2891" w:type="dxa"/>
            <w:vAlign w:val="center"/>
          </w:tcPr>
          <w:p>
            <w:pPr>
              <w:pStyle w:val="14"/>
            </w:pPr>
            <w:r>
              <w:t>企业军转干部因没有获得感投诉率</w:t>
            </w:r>
          </w:p>
        </w:tc>
        <w:tc>
          <w:tcPr>
            <w:tcW w:w="1276" w:type="dxa"/>
            <w:vAlign w:val="center"/>
          </w:tcPr>
          <w:p>
            <w:pPr>
              <w:pStyle w:val="14"/>
            </w:pPr>
            <w:r>
              <w:t>有较强的获得感。</w:t>
            </w:r>
          </w:p>
        </w:tc>
        <w:tc>
          <w:tcPr>
            <w:tcW w:w="1843" w:type="dxa"/>
            <w:vAlign w:val="center"/>
          </w:tcPr>
          <w:p>
            <w:pPr>
              <w:pStyle w:val="14"/>
            </w:pPr>
            <w:r>
              <w:t>通过发放企业军转干部生活困难补助，企业军转干部生活得到改善，有较强的获得感。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企业军转干部投诉情况</w:t>
            </w:r>
          </w:p>
        </w:tc>
        <w:tc>
          <w:tcPr>
            <w:tcW w:w="2891" w:type="dxa"/>
            <w:vAlign w:val="center"/>
          </w:tcPr>
          <w:p>
            <w:pPr>
              <w:pStyle w:val="14"/>
            </w:pPr>
            <w:r>
              <w:t>因资金未及时发放或发放错误被困难企业军转干部投诉情况</w:t>
            </w:r>
          </w:p>
        </w:tc>
        <w:tc>
          <w:tcPr>
            <w:tcW w:w="1276" w:type="dxa"/>
            <w:vAlign w:val="center"/>
          </w:tcPr>
          <w:p>
            <w:pPr>
              <w:pStyle w:val="14"/>
            </w:pPr>
            <w:r>
              <w:t>≤1%</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30"/>
      <w:r>
        <w:rPr>
          <w:rFonts w:ascii="方正仿宋_GBK" w:hAnsi="方正仿宋_GBK" w:eastAsia="方正仿宋_GBK" w:cs="方正仿宋_GBK"/>
          <w:color w:val="000000"/>
          <w:sz w:val="28"/>
        </w:rPr>
        <w:t>27.提前下达2022年省级退役安置补助经费预算的通知（冀财社【2021】193号）绩效目标表</w:t>
      </w:r>
      <w:bookmarkEnd w:id="2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1.通过按时足额为退役士兵发放各类经济补助，使退役士兵生活得到改善。</w:t>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接收退役士兵人数</w:t>
            </w:r>
          </w:p>
        </w:tc>
        <w:tc>
          <w:tcPr>
            <w:tcW w:w="2891" w:type="dxa"/>
            <w:vAlign w:val="center"/>
          </w:tcPr>
          <w:p>
            <w:pPr>
              <w:pStyle w:val="14"/>
            </w:pPr>
            <w:r>
              <w:t>发放补助金人数</w:t>
            </w:r>
          </w:p>
        </w:tc>
        <w:tc>
          <w:tcPr>
            <w:tcW w:w="1276" w:type="dxa"/>
            <w:vAlign w:val="center"/>
          </w:tcPr>
          <w:p>
            <w:pPr>
              <w:pStyle w:val="14"/>
            </w:pPr>
            <w:r>
              <w:t>≥130人</w:t>
            </w:r>
          </w:p>
        </w:tc>
        <w:tc>
          <w:tcPr>
            <w:tcW w:w="1843" w:type="dxa"/>
            <w:vAlign w:val="center"/>
          </w:tcPr>
          <w:p>
            <w:pPr>
              <w:pStyle w:val="14"/>
            </w:pPr>
            <w:r>
              <w:t>近三年平均接收退役士兵人数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补助率</w:t>
            </w:r>
          </w:p>
        </w:tc>
        <w:tc>
          <w:tcPr>
            <w:tcW w:w="2891" w:type="dxa"/>
            <w:vAlign w:val="center"/>
          </w:tcPr>
          <w:p>
            <w:pPr>
              <w:pStyle w:val="14"/>
            </w:pPr>
            <w:r>
              <w:t>享受生活补助人数占应补人数的比例</w:t>
            </w:r>
          </w:p>
        </w:tc>
        <w:tc>
          <w:tcPr>
            <w:tcW w:w="1276" w:type="dxa"/>
            <w:vAlign w:val="center"/>
          </w:tcPr>
          <w:p>
            <w:pPr>
              <w:pStyle w:val="14"/>
            </w:pPr>
            <w:r>
              <w:t>100%</w:t>
            </w:r>
          </w:p>
        </w:tc>
        <w:tc>
          <w:tcPr>
            <w:tcW w:w="1843" w:type="dxa"/>
            <w:vAlign w:val="center"/>
          </w:tcPr>
          <w:p>
            <w:pPr>
              <w:pStyle w:val="14"/>
            </w:pPr>
            <w:r>
              <w:t>冀退役军人厅字［2020］10号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及时完成发放</w:t>
            </w:r>
          </w:p>
        </w:tc>
        <w:tc>
          <w:tcPr>
            <w:tcW w:w="2891" w:type="dxa"/>
            <w:vAlign w:val="center"/>
          </w:tcPr>
          <w:p>
            <w:pPr>
              <w:pStyle w:val="14"/>
            </w:pPr>
            <w:r>
              <w:t>补助金工作及时完成情况</w:t>
            </w:r>
          </w:p>
        </w:tc>
        <w:tc>
          <w:tcPr>
            <w:tcW w:w="1276" w:type="dxa"/>
            <w:vAlign w:val="center"/>
          </w:tcPr>
          <w:p>
            <w:pPr>
              <w:pStyle w:val="14"/>
            </w:pPr>
            <w:r>
              <w:t>12月</w:t>
            </w:r>
          </w:p>
        </w:tc>
        <w:tc>
          <w:tcPr>
            <w:tcW w:w="1843" w:type="dxa"/>
            <w:vAlign w:val="center"/>
          </w:tcPr>
          <w:p>
            <w:pPr>
              <w:pStyle w:val="14"/>
            </w:pPr>
            <w:r>
              <w:t>冀退役军人厅字［2020］10号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每月成本控制额</w:t>
            </w:r>
          </w:p>
        </w:tc>
        <w:tc>
          <w:tcPr>
            <w:tcW w:w="2891" w:type="dxa"/>
            <w:vAlign w:val="center"/>
          </w:tcPr>
          <w:p>
            <w:pPr>
              <w:pStyle w:val="14"/>
            </w:pPr>
            <w:r>
              <w:t>各项补助每月发放额</w:t>
            </w:r>
          </w:p>
        </w:tc>
        <w:tc>
          <w:tcPr>
            <w:tcW w:w="1276" w:type="dxa"/>
            <w:vAlign w:val="center"/>
          </w:tcPr>
          <w:p>
            <w:pPr>
              <w:pStyle w:val="14"/>
            </w:pPr>
            <w:r>
              <w:t>≤2.9万元</w:t>
            </w:r>
          </w:p>
        </w:tc>
        <w:tc>
          <w:tcPr>
            <w:tcW w:w="1843" w:type="dxa"/>
            <w:vAlign w:val="center"/>
          </w:tcPr>
          <w:p>
            <w:pPr>
              <w:pStyle w:val="14"/>
            </w:pPr>
            <w:r>
              <w:t>冀退役军人厅字［2020］10号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发放一次性补助保障生活水平</w:t>
            </w:r>
          </w:p>
        </w:tc>
        <w:tc>
          <w:tcPr>
            <w:tcW w:w="2891" w:type="dxa"/>
            <w:vAlign w:val="center"/>
          </w:tcPr>
          <w:p>
            <w:pPr>
              <w:pStyle w:val="14"/>
            </w:pPr>
            <w:r>
              <w:t>参考上年度城镇居民可支配收入，发放经济补助</w:t>
            </w:r>
          </w:p>
        </w:tc>
        <w:tc>
          <w:tcPr>
            <w:tcW w:w="1276" w:type="dxa"/>
            <w:vAlign w:val="center"/>
          </w:tcPr>
          <w:p>
            <w:pPr>
              <w:pStyle w:val="14"/>
            </w:pPr>
            <w:r>
              <w:t>不低于上年度城镇居民可支配收入发放经济补助</w:t>
            </w:r>
          </w:p>
        </w:tc>
        <w:tc>
          <w:tcPr>
            <w:tcW w:w="1843" w:type="dxa"/>
            <w:vAlign w:val="center"/>
          </w:tcPr>
          <w:p>
            <w:pPr>
              <w:pStyle w:val="14"/>
            </w:pPr>
            <w:r>
              <w:t xml:space="preserve">廊政［2013］50号     冀民[2018]102号   冀民[2012]99号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退役士兵满意率</w:t>
            </w:r>
          </w:p>
        </w:tc>
        <w:tc>
          <w:tcPr>
            <w:tcW w:w="2891" w:type="dxa"/>
            <w:vAlign w:val="center"/>
          </w:tcPr>
          <w:p>
            <w:pPr>
              <w:pStyle w:val="14"/>
            </w:pPr>
            <w:r>
              <w:t>退役士兵满意人数占接收退役士兵总数的比例</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31"/>
      <w:r>
        <w:rPr>
          <w:rFonts w:ascii="方正仿宋_GBK" w:hAnsi="方正仿宋_GBK" w:eastAsia="方正仿宋_GBK" w:cs="方正仿宋_GBK"/>
          <w:color w:val="000000"/>
          <w:sz w:val="28"/>
        </w:rPr>
        <w:t>28.提前下达2022年省级退役安置补助经费预算的通知（冀财社【2021】193号）绩效目标表</w:t>
      </w:r>
      <w:bookmarkEnd w:id="2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1.实现退役军人就业创业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适应性培训次数</w:t>
            </w:r>
          </w:p>
        </w:tc>
        <w:tc>
          <w:tcPr>
            <w:tcW w:w="2891" w:type="dxa"/>
            <w:vAlign w:val="center"/>
          </w:tcPr>
          <w:p>
            <w:pPr>
              <w:pStyle w:val="14"/>
            </w:pPr>
            <w:r>
              <w:t xml:space="preserve">组织开展适应性培训次数 </w:t>
            </w:r>
          </w:p>
        </w:tc>
        <w:tc>
          <w:tcPr>
            <w:tcW w:w="1276" w:type="dxa"/>
            <w:vAlign w:val="center"/>
          </w:tcPr>
          <w:p>
            <w:pPr>
              <w:pStyle w:val="14"/>
            </w:pPr>
            <w:r>
              <w:t>≥2次</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职业技能培训人数</w:t>
            </w:r>
          </w:p>
        </w:tc>
        <w:tc>
          <w:tcPr>
            <w:tcW w:w="2891" w:type="dxa"/>
            <w:vAlign w:val="center"/>
          </w:tcPr>
          <w:p>
            <w:pPr>
              <w:pStyle w:val="14"/>
            </w:pPr>
            <w:r>
              <w:t>组织开展职业技能培训人数</w:t>
            </w:r>
          </w:p>
        </w:tc>
        <w:tc>
          <w:tcPr>
            <w:tcW w:w="1276" w:type="dxa"/>
            <w:vAlign w:val="center"/>
          </w:tcPr>
          <w:p>
            <w:pPr>
              <w:pStyle w:val="14"/>
            </w:pPr>
            <w:r>
              <w:t>≥1人</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适应性参训人员合格率</w:t>
            </w:r>
          </w:p>
        </w:tc>
        <w:tc>
          <w:tcPr>
            <w:tcW w:w="2891" w:type="dxa"/>
            <w:vAlign w:val="center"/>
          </w:tcPr>
          <w:p>
            <w:pPr>
              <w:pStyle w:val="14"/>
            </w:pPr>
            <w:r>
              <w:t xml:space="preserve">参训人员完成培训任务的比率 </w:t>
            </w:r>
          </w:p>
        </w:tc>
        <w:tc>
          <w:tcPr>
            <w:tcW w:w="1276" w:type="dxa"/>
            <w:vAlign w:val="center"/>
          </w:tcPr>
          <w:p>
            <w:pPr>
              <w:pStyle w:val="14"/>
            </w:pPr>
            <w:r>
              <w:t>≥80%</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职业技能培训合格率</w:t>
            </w:r>
          </w:p>
        </w:tc>
        <w:tc>
          <w:tcPr>
            <w:tcW w:w="2891" w:type="dxa"/>
            <w:vAlign w:val="center"/>
          </w:tcPr>
          <w:p>
            <w:pPr>
              <w:pStyle w:val="14"/>
            </w:pPr>
            <w:r>
              <w:t xml:space="preserve">参加职业技能培训与结业人员的比率 </w:t>
            </w:r>
          </w:p>
        </w:tc>
        <w:tc>
          <w:tcPr>
            <w:tcW w:w="1276" w:type="dxa"/>
            <w:vAlign w:val="center"/>
          </w:tcPr>
          <w:p>
            <w:pPr>
              <w:pStyle w:val="14"/>
            </w:pPr>
            <w:r>
              <w:t>≥80%</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工作按时完成率</w:t>
            </w:r>
          </w:p>
        </w:tc>
        <w:tc>
          <w:tcPr>
            <w:tcW w:w="2891" w:type="dxa"/>
            <w:vAlign w:val="center"/>
          </w:tcPr>
          <w:p>
            <w:pPr>
              <w:pStyle w:val="14"/>
            </w:pPr>
            <w:r>
              <w:t xml:space="preserve">按时间节点完成工作情况  </w:t>
            </w:r>
          </w:p>
        </w:tc>
        <w:tc>
          <w:tcPr>
            <w:tcW w:w="1276" w:type="dxa"/>
            <w:vAlign w:val="center"/>
          </w:tcPr>
          <w:p>
            <w:pPr>
              <w:pStyle w:val="14"/>
            </w:pPr>
            <w:r>
              <w:t>100%</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人均本控制额</w:t>
            </w:r>
          </w:p>
        </w:tc>
        <w:tc>
          <w:tcPr>
            <w:tcW w:w="2891" w:type="dxa"/>
            <w:vAlign w:val="center"/>
          </w:tcPr>
          <w:p>
            <w:pPr>
              <w:pStyle w:val="14"/>
            </w:pPr>
            <w:r>
              <w:t>各项补助总额</w:t>
            </w:r>
          </w:p>
        </w:tc>
        <w:tc>
          <w:tcPr>
            <w:tcW w:w="1276" w:type="dxa"/>
            <w:vAlign w:val="center"/>
          </w:tcPr>
          <w:p>
            <w:pPr>
              <w:pStyle w:val="14"/>
            </w:pPr>
            <w:r>
              <w:t>≦5300元</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就业创业成效</w:t>
            </w:r>
          </w:p>
        </w:tc>
        <w:tc>
          <w:tcPr>
            <w:tcW w:w="2891" w:type="dxa"/>
            <w:vAlign w:val="center"/>
          </w:tcPr>
          <w:p>
            <w:pPr>
              <w:pStyle w:val="14"/>
            </w:pPr>
            <w:r>
              <w:t>促进退役军人就业创业</w:t>
            </w:r>
          </w:p>
        </w:tc>
        <w:tc>
          <w:tcPr>
            <w:tcW w:w="1276" w:type="dxa"/>
            <w:vAlign w:val="center"/>
          </w:tcPr>
          <w:p>
            <w:pPr>
              <w:pStyle w:val="14"/>
            </w:pPr>
            <w:r>
              <w:t>更好地促进了退役军人就业创业</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退役军人满意度</w:t>
            </w:r>
          </w:p>
        </w:tc>
        <w:tc>
          <w:tcPr>
            <w:tcW w:w="2891" w:type="dxa"/>
            <w:vAlign w:val="center"/>
          </w:tcPr>
          <w:p>
            <w:pPr>
              <w:pStyle w:val="14"/>
            </w:pPr>
            <w:r>
              <w:t xml:space="preserve">退役军人对工作的满意程度   </w:t>
            </w:r>
          </w:p>
        </w:tc>
        <w:tc>
          <w:tcPr>
            <w:tcW w:w="1276" w:type="dxa"/>
            <w:vAlign w:val="center"/>
          </w:tcPr>
          <w:p>
            <w:pPr>
              <w:pStyle w:val="14"/>
            </w:pPr>
            <w:r>
              <w:t>≥90%</w:t>
            </w:r>
          </w:p>
        </w:tc>
        <w:tc>
          <w:tcPr>
            <w:tcW w:w="1843" w:type="dxa"/>
            <w:vAlign w:val="center"/>
          </w:tcPr>
          <w:p>
            <w:pPr>
              <w:pStyle w:val="14"/>
            </w:pPr>
            <w:r>
              <w:t>随机抽查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2"/>
      <w:r>
        <w:rPr>
          <w:rFonts w:ascii="方正仿宋_GBK" w:hAnsi="方正仿宋_GBK" w:eastAsia="方正仿宋_GBK" w:cs="方正仿宋_GBK"/>
          <w:color w:val="000000"/>
          <w:sz w:val="28"/>
        </w:rPr>
        <w:t>29.提前下达2022年省级优抚对象补助经费预算的通知（冀财社【2021】199号绩效目标表</w:t>
      </w:r>
      <w:bookmarkEnd w:id="2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1.按月核销，及时发放到位。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享受医疗补助金人数</w:t>
            </w:r>
          </w:p>
        </w:tc>
        <w:tc>
          <w:tcPr>
            <w:tcW w:w="2891" w:type="dxa"/>
            <w:vAlign w:val="center"/>
          </w:tcPr>
          <w:p>
            <w:pPr>
              <w:pStyle w:val="14"/>
            </w:pPr>
            <w:r>
              <w:t>享受医疗补助金人数情况</w:t>
            </w:r>
          </w:p>
        </w:tc>
        <w:tc>
          <w:tcPr>
            <w:tcW w:w="1276" w:type="dxa"/>
            <w:vAlign w:val="center"/>
          </w:tcPr>
          <w:p>
            <w:pPr>
              <w:pStyle w:val="14"/>
            </w:pPr>
            <w:r>
              <w:t>≥1000人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救助金发放工作完成率</w:t>
            </w:r>
          </w:p>
        </w:tc>
        <w:tc>
          <w:tcPr>
            <w:tcW w:w="2891" w:type="dxa"/>
            <w:vAlign w:val="center"/>
          </w:tcPr>
          <w:p>
            <w:pPr>
              <w:pStyle w:val="14"/>
            </w:pPr>
            <w:r>
              <w:t>医疗补助金发放工作完成情况</w:t>
            </w:r>
          </w:p>
        </w:tc>
        <w:tc>
          <w:tcPr>
            <w:tcW w:w="1276" w:type="dxa"/>
            <w:vAlign w:val="center"/>
          </w:tcPr>
          <w:p>
            <w:pPr>
              <w:pStyle w:val="14"/>
            </w:pPr>
            <w:r>
              <w:t>＝100%</w:t>
            </w:r>
          </w:p>
        </w:tc>
        <w:tc>
          <w:tcPr>
            <w:tcW w:w="1843" w:type="dxa"/>
            <w:vAlign w:val="center"/>
          </w:tcPr>
          <w:p>
            <w:pPr>
              <w:pStyle w:val="14"/>
            </w:pPr>
            <w:r>
              <w:t>①《廊坊市重点优抚对象医疗保障办法》（廊民〔2017〕50号）；②《关于为重点优抚对象办实事的安排意见》（廊政办〔2008〕22号）；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救助金发放工作完成及时性</w:t>
            </w:r>
          </w:p>
        </w:tc>
        <w:tc>
          <w:tcPr>
            <w:tcW w:w="2891" w:type="dxa"/>
            <w:vAlign w:val="center"/>
          </w:tcPr>
          <w:p>
            <w:pPr>
              <w:pStyle w:val="14"/>
            </w:pPr>
            <w:r>
              <w:t>医疗补助金工作及时完成情况</w:t>
            </w:r>
          </w:p>
        </w:tc>
        <w:tc>
          <w:tcPr>
            <w:tcW w:w="1276" w:type="dxa"/>
            <w:vAlign w:val="center"/>
          </w:tcPr>
          <w:p>
            <w:pPr>
              <w:pStyle w:val="14"/>
            </w:pPr>
            <w:r>
              <w:t>≤12月</w:t>
            </w:r>
          </w:p>
        </w:tc>
        <w:tc>
          <w:tcPr>
            <w:tcW w:w="1843" w:type="dxa"/>
            <w:vAlign w:val="center"/>
          </w:tcPr>
          <w:p>
            <w:pPr>
              <w:pStyle w:val="14"/>
            </w:pPr>
            <w:r>
              <w:t>①《廊坊市重点优抚对象医疗保障办法》（廊民〔2017〕50号）；②《关于为重点优抚对象办实事的安排意见》（廊政办〔2008〕22号）；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人均补助标准</w:t>
            </w:r>
          </w:p>
        </w:tc>
        <w:tc>
          <w:tcPr>
            <w:tcW w:w="2891" w:type="dxa"/>
            <w:vAlign w:val="center"/>
          </w:tcPr>
          <w:p>
            <w:pPr>
              <w:pStyle w:val="14"/>
            </w:pPr>
            <w:r>
              <w:t>人均补助标准</w:t>
            </w:r>
          </w:p>
        </w:tc>
        <w:tc>
          <w:tcPr>
            <w:tcW w:w="1276" w:type="dxa"/>
            <w:vAlign w:val="center"/>
          </w:tcPr>
          <w:p>
            <w:pPr>
              <w:pStyle w:val="14"/>
            </w:pPr>
            <w:r>
              <w:t>≥0.1万元/年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在乡重点优抚对象生活得到进一步改善提升</w:t>
            </w:r>
          </w:p>
        </w:tc>
        <w:tc>
          <w:tcPr>
            <w:tcW w:w="2891" w:type="dxa"/>
            <w:vAlign w:val="center"/>
          </w:tcPr>
          <w:p>
            <w:pPr>
              <w:pStyle w:val="14"/>
            </w:pPr>
            <w:r>
              <w:t>在乡重点优抚对象生活得到进一步改善提升情况</w:t>
            </w:r>
          </w:p>
        </w:tc>
        <w:tc>
          <w:tcPr>
            <w:tcW w:w="1276" w:type="dxa"/>
            <w:vAlign w:val="center"/>
          </w:tcPr>
          <w:p>
            <w:pPr>
              <w:pStyle w:val="14"/>
            </w:pPr>
            <w:r>
              <w:t>得到进一步改善提升</w:t>
            </w:r>
          </w:p>
        </w:tc>
        <w:tc>
          <w:tcPr>
            <w:tcW w:w="1843" w:type="dxa"/>
            <w:vAlign w:val="center"/>
          </w:tcPr>
          <w:p>
            <w:pPr>
              <w:pStyle w:val="14"/>
            </w:pPr>
            <w:r>
              <w:t>①《廊坊市重点优抚对象医疗保障办法》（廊民〔2017〕50号）；②《关于为重点优抚对象办实事的安排意见》（廊政办〔2008〕22号）；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服务优抚对象满意度</w:t>
            </w:r>
          </w:p>
        </w:tc>
        <w:tc>
          <w:tcPr>
            <w:tcW w:w="2891" w:type="dxa"/>
            <w:vAlign w:val="center"/>
          </w:tcPr>
          <w:p>
            <w:pPr>
              <w:pStyle w:val="14"/>
            </w:pPr>
            <w:r>
              <w:t>服务优抚对象满意度情况</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33"/>
      <w:r>
        <w:rPr>
          <w:rFonts w:ascii="方正仿宋_GBK" w:hAnsi="方正仿宋_GBK" w:eastAsia="方正仿宋_GBK" w:cs="方正仿宋_GBK"/>
          <w:color w:val="000000"/>
          <w:sz w:val="28"/>
        </w:rPr>
        <w:t>30.提前下达2022年省级优抚对象补助经费预算的通知（冀财社【2021】199号绩效目标表</w:t>
      </w:r>
      <w:bookmarkEnd w:id="2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1.保障伤残人员生活。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享受在职、在乡伤残抚恤金人数</w:t>
            </w:r>
          </w:p>
        </w:tc>
        <w:tc>
          <w:tcPr>
            <w:tcW w:w="2891" w:type="dxa"/>
            <w:vAlign w:val="center"/>
          </w:tcPr>
          <w:p>
            <w:pPr>
              <w:pStyle w:val="14"/>
            </w:pPr>
            <w:r>
              <w:t>享受在职、在乡伤残抚恤金人数情况</w:t>
            </w:r>
          </w:p>
        </w:tc>
        <w:tc>
          <w:tcPr>
            <w:tcW w:w="1276" w:type="dxa"/>
            <w:vAlign w:val="center"/>
          </w:tcPr>
          <w:p>
            <w:pPr>
              <w:pStyle w:val="14"/>
            </w:pPr>
            <w:r>
              <w:t>≥200人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在职、在乡伤残抚恤金工作完成率</w:t>
            </w:r>
          </w:p>
        </w:tc>
        <w:tc>
          <w:tcPr>
            <w:tcW w:w="2891" w:type="dxa"/>
            <w:vAlign w:val="center"/>
          </w:tcPr>
          <w:p>
            <w:pPr>
              <w:pStyle w:val="14"/>
            </w:pPr>
            <w:r>
              <w:t>在职、在乡伤残抚恤金工作完成情况</w:t>
            </w:r>
          </w:p>
        </w:tc>
        <w:tc>
          <w:tcPr>
            <w:tcW w:w="1276" w:type="dxa"/>
            <w:vAlign w:val="center"/>
          </w:tcPr>
          <w:p>
            <w:pPr>
              <w:pStyle w:val="14"/>
            </w:pPr>
            <w:r>
              <w:t>100%</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r>
              <w:t>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在职、在乡伤残抚恤金工作完成及时性</w:t>
            </w:r>
          </w:p>
        </w:tc>
        <w:tc>
          <w:tcPr>
            <w:tcW w:w="2891" w:type="dxa"/>
            <w:vAlign w:val="center"/>
          </w:tcPr>
          <w:p>
            <w:pPr>
              <w:pStyle w:val="14"/>
            </w:pPr>
            <w:r>
              <w:t>在职、在乡伤残抚恤金工作及时完成情况</w:t>
            </w:r>
          </w:p>
        </w:tc>
        <w:tc>
          <w:tcPr>
            <w:tcW w:w="1276" w:type="dxa"/>
            <w:vAlign w:val="center"/>
          </w:tcPr>
          <w:p>
            <w:pPr>
              <w:pStyle w:val="14"/>
            </w:pPr>
            <w:r>
              <w:t>12月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人均抚恤补助标准</w:t>
            </w:r>
          </w:p>
        </w:tc>
        <w:tc>
          <w:tcPr>
            <w:tcW w:w="2891" w:type="dxa"/>
            <w:vAlign w:val="center"/>
          </w:tcPr>
          <w:p>
            <w:pPr>
              <w:pStyle w:val="14"/>
            </w:pPr>
            <w:r>
              <w:t>人均抚恤补助标准</w:t>
            </w:r>
          </w:p>
        </w:tc>
        <w:tc>
          <w:tcPr>
            <w:tcW w:w="1276" w:type="dxa"/>
            <w:vAlign w:val="center"/>
          </w:tcPr>
          <w:p>
            <w:pPr>
              <w:pStyle w:val="14"/>
            </w:pPr>
            <w:r>
              <w:t>≥1万元/年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伤残人员生活得到进一步改善提升</w:t>
            </w:r>
          </w:p>
        </w:tc>
        <w:tc>
          <w:tcPr>
            <w:tcW w:w="2891" w:type="dxa"/>
            <w:vAlign w:val="center"/>
          </w:tcPr>
          <w:p>
            <w:pPr>
              <w:pStyle w:val="14"/>
            </w:pPr>
            <w:r>
              <w:t>伤残人员生活得到进一步改善提升情况</w:t>
            </w:r>
          </w:p>
        </w:tc>
        <w:tc>
          <w:tcPr>
            <w:tcW w:w="1276" w:type="dxa"/>
            <w:vAlign w:val="center"/>
          </w:tcPr>
          <w:p>
            <w:pPr>
              <w:pStyle w:val="14"/>
            </w:pPr>
            <w:r>
              <w:t>得到改善</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r>
              <w:t>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服务在职、在乡伤残人员生活满意</w:t>
            </w:r>
          </w:p>
        </w:tc>
        <w:tc>
          <w:tcPr>
            <w:tcW w:w="2891" w:type="dxa"/>
            <w:vAlign w:val="center"/>
          </w:tcPr>
          <w:p>
            <w:pPr>
              <w:pStyle w:val="14"/>
            </w:pPr>
            <w:r>
              <w:t>服务在职、在乡伤残人员生活满意</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34"/>
      <w:r>
        <w:rPr>
          <w:rFonts w:ascii="方正仿宋_GBK" w:hAnsi="方正仿宋_GBK" w:eastAsia="方正仿宋_GBK" w:cs="方正仿宋_GBK"/>
          <w:color w:val="000000"/>
          <w:sz w:val="28"/>
        </w:rPr>
        <w:t>31.提前下达2022年省级优抚对象补助经费预算的通知（冀财社【2021】199号绩效目标表</w:t>
      </w:r>
      <w:bookmarkEnd w:id="3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1.确保义务兵家庭得到优待。</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享受家庭优待金人数</w:t>
            </w:r>
          </w:p>
        </w:tc>
        <w:tc>
          <w:tcPr>
            <w:tcW w:w="2891" w:type="dxa"/>
            <w:vAlign w:val="center"/>
          </w:tcPr>
          <w:p>
            <w:pPr>
              <w:pStyle w:val="14"/>
            </w:pPr>
            <w:r>
              <w:t>享受家庭优待金人数情况</w:t>
            </w:r>
          </w:p>
        </w:tc>
        <w:tc>
          <w:tcPr>
            <w:tcW w:w="1276" w:type="dxa"/>
            <w:vAlign w:val="center"/>
          </w:tcPr>
          <w:p>
            <w:pPr>
              <w:pStyle w:val="14"/>
            </w:pPr>
            <w:r>
              <w:t>≥300人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优待金发放工作完成率</w:t>
            </w:r>
          </w:p>
        </w:tc>
        <w:tc>
          <w:tcPr>
            <w:tcW w:w="2891" w:type="dxa"/>
            <w:vAlign w:val="center"/>
          </w:tcPr>
          <w:p>
            <w:pPr>
              <w:pStyle w:val="14"/>
            </w:pPr>
            <w:r>
              <w:t>医优待金发放工作完成情况</w:t>
            </w:r>
          </w:p>
        </w:tc>
        <w:tc>
          <w:tcPr>
            <w:tcW w:w="1276" w:type="dxa"/>
            <w:vAlign w:val="center"/>
          </w:tcPr>
          <w:p>
            <w:pPr>
              <w:pStyle w:val="14"/>
            </w:pPr>
            <w:r>
              <w:t>100%</w:t>
            </w:r>
          </w:p>
        </w:tc>
        <w:tc>
          <w:tcPr>
            <w:tcW w:w="1843" w:type="dxa"/>
            <w:vAlign w:val="center"/>
          </w:tcPr>
          <w:p>
            <w:pPr>
              <w:pStyle w:val="14"/>
            </w:pPr>
            <w:r>
              <w:t>①河北省民政厅、河北省财政厅、河北省军区司令部《关于调整义务兵家庭优待金标准的通知》（冀民[2016]86号）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优待金发放工作完成及时性</w:t>
            </w:r>
          </w:p>
        </w:tc>
        <w:tc>
          <w:tcPr>
            <w:tcW w:w="2891" w:type="dxa"/>
            <w:vAlign w:val="center"/>
          </w:tcPr>
          <w:p>
            <w:pPr>
              <w:pStyle w:val="14"/>
            </w:pPr>
            <w:r>
              <w:t>优待金工作及时完成情况</w:t>
            </w:r>
          </w:p>
        </w:tc>
        <w:tc>
          <w:tcPr>
            <w:tcW w:w="1276" w:type="dxa"/>
            <w:vAlign w:val="center"/>
          </w:tcPr>
          <w:p>
            <w:pPr>
              <w:pStyle w:val="14"/>
            </w:pPr>
            <w:r>
              <w:t>≤7月</w:t>
            </w:r>
          </w:p>
        </w:tc>
        <w:tc>
          <w:tcPr>
            <w:tcW w:w="1843" w:type="dxa"/>
            <w:vAlign w:val="center"/>
          </w:tcPr>
          <w:p>
            <w:pPr>
              <w:pStyle w:val="14"/>
            </w:pPr>
            <w:r>
              <w:t>①河北省民政厅、河北省财政厅、河北省军区司令部《关于调整义务兵家庭优待金标准的通知》（冀民[2016]86号）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人均发放标准</w:t>
            </w:r>
          </w:p>
        </w:tc>
        <w:tc>
          <w:tcPr>
            <w:tcW w:w="2891" w:type="dxa"/>
            <w:vAlign w:val="center"/>
          </w:tcPr>
          <w:p>
            <w:pPr>
              <w:pStyle w:val="14"/>
            </w:pPr>
            <w:r>
              <w:t>人均发放标准</w:t>
            </w:r>
          </w:p>
        </w:tc>
        <w:tc>
          <w:tcPr>
            <w:tcW w:w="1276" w:type="dxa"/>
            <w:vAlign w:val="center"/>
          </w:tcPr>
          <w:p>
            <w:pPr>
              <w:pStyle w:val="14"/>
            </w:pPr>
            <w:r>
              <w:t>≥2万元/年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义务兵家庭得到进一步优待提升</w:t>
            </w:r>
          </w:p>
        </w:tc>
        <w:tc>
          <w:tcPr>
            <w:tcW w:w="2891" w:type="dxa"/>
            <w:vAlign w:val="center"/>
          </w:tcPr>
          <w:p>
            <w:pPr>
              <w:pStyle w:val="14"/>
            </w:pPr>
            <w:r>
              <w:t>义务兵家庭得到进一步优待提升情况情况</w:t>
            </w:r>
          </w:p>
        </w:tc>
        <w:tc>
          <w:tcPr>
            <w:tcW w:w="1276" w:type="dxa"/>
            <w:vAlign w:val="center"/>
          </w:tcPr>
          <w:p>
            <w:pPr>
              <w:pStyle w:val="14"/>
            </w:pPr>
            <w:r>
              <w:t>得到进一步优待提升</w:t>
            </w:r>
          </w:p>
        </w:tc>
        <w:tc>
          <w:tcPr>
            <w:tcW w:w="1843" w:type="dxa"/>
            <w:vAlign w:val="center"/>
          </w:tcPr>
          <w:p>
            <w:pPr>
              <w:pStyle w:val="14"/>
            </w:pPr>
            <w:r>
              <w:t>①河北省民政厅、河北省财政厅、河北省军区司令部《关于调整义务兵家庭优待金标准的通知》（冀民[2016]86号）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服务义务兵家庭满意度</w:t>
            </w:r>
          </w:p>
        </w:tc>
        <w:tc>
          <w:tcPr>
            <w:tcW w:w="2891" w:type="dxa"/>
            <w:vAlign w:val="center"/>
          </w:tcPr>
          <w:p>
            <w:pPr>
              <w:pStyle w:val="14"/>
            </w:pPr>
            <w:r>
              <w:t>服务义务兵家庭满意度情况</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35"/>
      <w:r>
        <w:rPr>
          <w:rFonts w:ascii="方正仿宋_GBK" w:hAnsi="方正仿宋_GBK" w:eastAsia="方正仿宋_GBK" w:cs="方正仿宋_GBK"/>
          <w:color w:val="000000"/>
          <w:sz w:val="28"/>
        </w:rPr>
        <w:t>32.提前下达2022年省级优抚对象补助经费预算的通知（冀财社【2021】199号绩效目标表</w:t>
      </w:r>
      <w:bookmarkEnd w:id="3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1.按月发放，12月底前全部落实到位。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享受三属抚恤金人数</w:t>
            </w:r>
          </w:p>
        </w:tc>
        <w:tc>
          <w:tcPr>
            <w:tcW w:w="2891" w:type="dxa"/>
            <w:vAlign w:val="center"/>
          </w:tcPr>
          <w:p>
            <w:pPr>
              <w:pStyle w:val="14"/>
            </w:pPr>
            <w:r>
              <w:t>享受三属抚恤金人数情况</w:t>
            </w:r>
          </w:p>
        </w:tc>
        <w:tc>
          <w:tcPr>
            <w:tcW w:w="1276" w:type="dxa"/>
            <w:vAlign w:val="center"/>
          </w:tcPr>
          <w:p>
            <w:pPr>
              <w:pStyle w:val="14"/>
            </w:pPr>
            <w:r>
              <w:t>≥18人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三属抚恤金工作完成率</w:t>
            </w:r>
          </w:p>
        </w:tc>
        <w:tc>
          <w:tcPr>
            <w:tcW w:w="2891" w:type="dxa"/>
            <w:vAlign w:val="center"/>
          </w:tcPr>
          <w:p>
            <w:pPr>
              <w:pStyle w:val="14"/>
            </w:pPr>
            <w:r>
              <w:t>三属抚恤金工作完成情况</w:t>
            </w:r>
          </w:p>
        </w:tc>
        <w:tc>
          <w:tcPr>
            <w:tcW w:w="1276" w:type="dxa"/>
            <w:vAlign w:val="center"/>
          </w:tcPr>
          <w:p>
            <w:pPr>
              <w:pStyle w:val="14"/>
            </w:pPr>
            <w:r>
              <w:t>100%</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r>
              <w:t>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三属抚恤金工作完成及时性</w:t>
            </w:r>
          </w:p>
        </w:tc>
        <w:tc>
          <w:tcPr>
            <w:tcW w:w="2891" w:type="dxa"/>
            <w:vAlign w:val="center"/>
          </w:tcPr>
          <w:p>
            <w:pPr>
              <w:pStyle w:val="14"/>
            </w:pPr>
            <w:r>
              <w:t>三属抚恤金工作及时完成情况</w:t>
            </w:r>
          </w:p>
        </w:tc>
        <w:tc>
          <w:tcPr>
            <w:tcW w:w="1276" w:type="dxa"/>
            <w:vAlign w:val="center"/>
          </w:tcPr>
          <w:p>
            <w:pPr>
              <w:pStyle w:val="14"/>
            </w:pPr>
            <w:r>
              <w:t>12月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人均补助标准</w:t>
            </w:r>
          </w:p>
        </w:tc>
        <w:tc>
          <w:tcPr>
            <w:tcW w:w="2891" w:type="dxa"/>
            <w:vAlign w:val="center"/>
          </w:tcPr>
          <w:p>
            <w:pPr>
              <w:pStyle w:val="14"/>
            </w:pPr>
            <w:r>
              <w:t>人均补助标准</w:t>
            </w:r>
          </w:p>
        </w:tc>
        <w:tc>
          <w:tcPr>
            <w:tcW w:w="1276" w:type="dxa"/>
            <w:vAlign w:val="center"/>
          </w:tcPr>
          <w:p>
            <w:pPr>
              <w:pStyle w:val="14"/>
            </w:pPr>
            <w:r>
              <w:t>≥3万元/年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三属生活得到进一步改善提升</w:t>
            </w:r>
          </w:p>
        </w:tc>
        <w:tc>
          <w:tcPr>
            <w:tcW w:w="2891" w:type="dxa"/>
            <w:vAlign w:val="center"/>
          </w:tcPr>
          <w:p>
            <w:pPr>
              <w:pStyle w:val="14"/>
            </w:pPr>
            <w:r>
              <w:t>三属生活得到进一步补改善提升情况</w:t>
            </w:r>
          </w:p>
        </w:tc>
        <w:tc>
          <w:tcPr>
            <w:tcW w:w="1276" w:type="dxa"/>
            <w:vAlign w:val="center"/>
          </w:tcPr>
          <w:p>
            <w:pPr>
              <w:pStyle w:val="14"/>
            </w:pPr>
            <w:r>
              <w:t>得到改善</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r>
              <w:t>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进一步落实改善三属人员生活提升满意度</w:t>
            </w:r>
          </w:p>
        </w:tc>
        <w:tc>
          <w:tcPr>
            <w:tcW w:w="2891" w:type="dxa"/>
            <w:vAlign w:val="center"/>
          </w:tcPr>
          <w:p>
            <w:pPr>
              <w:pStyle w:val="14"/>
            </w:pPr>
            <w:r>
              <w:t>进一步落实改善三属人员生活提升满意度</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6"/>
      <w:r>
        <w:rPr>
          <w:rFonts w:ascii="方正仿宋_GBK" w:hAnsi="方正仿宋_GBK" w:eastAsia="方正仿宋_GBK" w:cs="方正仿宋_GBK"/>
          <w:color w:val="000000"/>
          <w:sz w:val="28"/>
        </w:rPr>
        <w:t>33.提前下达2022年省级优抚对象补助经费预算的通知（冀财社【2021】199号）绩效目标表</w:t>
      </w:r>
      <w:bookmarkEnd w:id="3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1.12月底前落实到位，保障在乡老复员军人、带病回乡退伍军人、涉核人员及参战人员生活。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享受补助金人数</w:t>
            </w:r>
          </w:p>
        </w:tc>
        <w:tc>
          <w:tcPr>
            <w:tcW w:w="2891" w:type="dxa"/>
            <w:vAlign w:val="center"/>
          </w:tcPr>
          <w:p>
            <w:pPr>
              <w:pStyle w:val="14"/>
            </w:pPr>
            <w:r>
              <w:t>享受补助金人数情况</w:t>
            </w:r>
          </w:p>
        </w:tc>
        <w:tc>
          <w:tcPr>
            <w:tcW w:w="1276" w:type="dxa"/>
            <w:vAlign w:val="center"/>
          </w:tcPr>
          <w:p>
            <w:pPr>
              <w:pStyle w:val="14"/>
            </w:pPr>
            <w:r>
              <w:t>≥600人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补助金发放工作完成率</w:t>
            </w:r>
          </w:p>
        </w:tc>
        <w:tc>
          <w:tcPr>
            <w:tcW w:w="2891" w:type="dxa"/>
            <w:vAlign w:val="center"/>
          </w:tcPr>
          <w:p>
            <w:pPr>
              <w:pStyle w:val="14"/>
            </w:pPr>
            <w:r>
              <w:t>补助金发放工作完成情况</w:t>
            </w:r>
          </w:p>
        </w:tc>
        <w:tc>
          <w:tcPr>
            <w:tcW w:w="1276" w:type="dxa"/>
            <w:vAlign w:val="center"/>
          </w:tcPr>
          <w:p>
            <w:pPr>
              <w:pStyle w:val="14"/>
            </w:pPr>
            <w:r>
              <w:t>100%</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r>
              <w:t>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补助金发放工作完成及时性</w:t>
            </w:r>
          </w:p>
        </w:tc>
        <w:tc>
          <w:tcPr>
            <w:tcW w:w="2891" w:type="dxa"/>
            <w:vAlign w:val="center"/>
          </w:tcPr>
          <w:p>
            <w:pPr>
              <w:pStyle w:val="14"/>
            </w:pPr>
            <w:r>
              <w:t>补助金工作及时完成情况</w:t>
            </w:r>
          </w:p>
        </w:tc>
        <w:tc>
          <w:tcPr>
            <w:tcW w:w="1276" w:type="dxa"/>
            <w:vAlign w:val="center"/>
          </w:tcPr>
          <w:p>
            <w:pPr>
              <w:pStyle w:val="14"/>
            </w:pPr>
            <w:r>
              <w:t>12月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人均补助标准</w:t>
            </w:r>
          </w:p>
        </w:tc>
        <w:tc>
          <w:tcPr>
            <w:tcW w:w="2891" w:type="dxa"/>
            <w:vAlign w:val="center"/>
          </w:tcPr>
          <w:p>
            <w:pPr>
              <w:pStyle w:val="14"/>
            </w:pPr>
            <w:r>
              <w:t>人均补助标准</w:t>
            </w:r>
          </w:p>
        </w:tc>
        <w:tc>
          <w:tcPr>
            <w:tcW w:w="1276" w:type="dxa"/>
            <w:vAlign w:val="center"/>
          </w:tcPr>
          <w:p>
            <w:pPr>
              <w:pStyle w:val="14"/>
            </w:pPr>
            <w:r>
              <w:t>≥1万元/年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三类优抚对象生活得到进一步改善提升</w:t>
            </w:r>
          </w:p>
        </w:tc>
        <w:tc>
          <w:tcPr>
            <w:tcW w:w="2891" w:type="dxa"/>
            <w:vAlign w:val="center"/>
          </w:tcPr>
          <w:p>
            <w:pPr>
              <w:pStyle w:val="14"/>
            </w:pPr>
            <w:r>
              <w:t>三类优抚对象生活得到进一步改善提升情况</w:t>
            </w:r>
          </w:p>
        </w:tc>
        <w:tc>
          <w:tcPr>
            <w:tcW w:w="1276" w:type="dxa"/>
            <w:vAlign w:val="center"/>
          </w:tcPr>
          <w:p>
            <w:pPr>
              <w:pStyle w:val="14"/>
            </w:pPr>
            <w:r>
              <w:t>得到改善</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r>
              <w:t>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服务老复员军人、带病回乡退伍军人、参战涉核人员生活满意</w:t>
            </w:r>
          </w:p>
        </w:tc>
        <w:tc>
          <w:tcPr>
            <w:tcW w:w="2891" w:type="dxa"/>
            <w:vAlign w:val="center"/>
          </w:tcPr>
          <w:p>
            <w:pPr>
              <w:pStyle w:val="14"/>
            </w:pPr>
            <w:r>
              <w:t>服务老复员军人、带病回乡退伍军人、参战涉核人员生活满意</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37"/>
      <w:r>
        <w:rPr>
          <w:rFonts w:ascii="方正仿宋_GBK" w:hAnsi="方正仿宋_GBK" w:eastAsia="方正仿宋_GBK" w:cs="方正仿宋_GBK"/>
          <w:color w:val="000000"/>
          <w:sz w:val="28"/>
        </w:rPr>
        <w:t>34.提前下达2022年中央企业军转干部生活困难补助经费预算的通知（冀财社【2021】201号）绩效目标表</w:t>
      </w:r>
      <w:bookmarkEnd w:id="3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1.通过按月足额发放月生活困难补助金，使企业军转干部生活得到改善。</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按月发放生活补助和参加体检企业军转干部数量</w:t>
            </w:r>
          </w:p>
        </w:tc>
        <w:tc>
          <w:tcPr>
            <w:tcW w:w="2891" w:type="dxa"/>
            <w:vAlign w:val="center"/>
          </w:tcPr>
          <w:p>
            <w:pPr>
              <w:pStyle w:val="14"/>
            </w:pPr>
            <w:r>
              <w:t>按月发放生活补助企业军转干部数量</w:t>
            </w:r>
          </w:p>
        </w:tc>
        <w:tc>
          <w:tcPr>
            <w:tcW w:w="1276" w:type="dxa"/>
            <w:vAlign w:val="center"/>
          </w:tcPr>
          <w:p>
            <w:pPr>
              <w:pStyle w:val="14"/>
            </w:pPr>
            <w:r>
              <w:t>≥90人</w:t>
            </w:r>
          </w:p>
        </w:tc>
        <w:tc>
          <w:tcPr>
            <w:tcW w:w="1843" w:type="dxa"/>
            <w:vAlign w:val="center"/>
          </w:tcPr>
          <w:p>
            <w:pPr>
              <w:pStyle w:val="14"/>
            </w:pPr>
            <w:r>
              <w:t>截止9月份，我市符合发放生活困难补助和参加体检企业军转干部95人，2022年会有一定增减。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月生活困难补助金、八一、春节慰问金按要求发放率。</w:t>
            </w:r>
          </w:p>
        </w:tc>
        <w:tc>
          <w:tcPr>
            <w:tcW w:w="2891" w:type="dxa"/>
            <w:vAlign w:val="center"/>
          </w:tcPr>
          <w:p>
            <w:pPr>
              <w:pStyle w:val="14"/>
            </w:pPr>
            <w:r>
              <w:t>企业退休军转干部月生活困难补助金、八一、春节慰问金按要求发放率。</w:t>
            </w:r>
          </w:p>
        </w:tc>
        <w:tc>
          <w:tcPr>
            <w:tcW w:w="1276" w:type="dxa"/>
            <w:vAlign w:val="center"/>
          </w:tcPr>
          <w:p>
            <w:pPr>
              <w:pStyle w:val="14"/>
            </w:pPr>
            <w:r>
              <w:t>按要求发放</w:t>
            </w:r>
          </w:p>
        </w:tc>
        <w:tc>
          <w:tcPr>
            <w:tcW w:w="1843" w:type="dxa"/>
            <w:vAlign w:val="center"/>
          </w:tcPr>
          <w:p>
            <w:pPr>
              <w:pStyle w:val="14"/>
            </w:pPr>
            <w:r>
              <w:t>按照《冀退役军人规字[2021]1号 关于调整企业退休军转干部生活困难补助标准的通知》要求发放相关资金。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项目完成时限</w:t>
            </w:r>
          </w:p>
        </w:tc>
        <w:tc>
          <w:tcPr>
            <w:tcW w:w="2891" w:type="dxa"/>
            <w:vAlign w:val="center"/>
          </w:tcPr>
          <w:p>
            <w:pPr>
              <w:pStyle w:val="14"/>
            </w:pPr>
            <w:r>
              <w:t>项目完成时限</w:t>
            </w:r>
          </w:p>
        </w:tc>
        <w:tc>
          <w:tcPr>
            <w:tcW w:w="1276" w:type="dxa"/>
            <w:vAlign w:val="center"/>
          </w:tcPr>
          <w:p>
            <w:pPr>
              <w:pStyle w:val="14"/>
            </w:pPr>
            <w:r>
              <w:t>≤12月</w:t>
            </w:r>
          </w:p>
        </w:tc>
        <w:tc>
          <w:tcPr>
            <w:tcW w:w="1843" w:type="dxa"/>
            <w:vAlign w:val="center"/>
          </w:tcPr>
          <w:p>
            <w:pPr>
              <w:pStyle w:val="14"/>
            </w:pPr>
            <w:r>
              <w:t>此项目为年度性经常工作，每月发放月解困资金。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单月成本控制额</w:t>
            </w:r>
          </w:p>
        </w:tc>
        <w:tc>
          <w:tcPr>
            <w:tcW w:w="2891" w:type="dxa"/>
            <w:vAlign w:val="center"/>
          </w:tcPr>
          <w:p>
            <w:pPr>
              <w:pStyle w:val="14"/>
            </w:pPr>
            <w:r>
              <w:t>每月成本控制额</w:t>
            </w:r>
          </w:p>
        </w:tc>
        <w:tc>
          <w:tcPr>
            <w:tcW w:w="1276" w:type="dxa"/>
            <w:vAlign w:val="center"/>
          </w:tcPr>
          <w:p>
            <w:pPr>
              <w:pStyle w:val="14"/>
            </w:pPr>
            <w:r>
              <w:t>≤0.6万元</w:t>
            </w:r>
          </w:p>
        </w:tc>
        <w:tc>
          <w:tcPr>
            <w:tcW w:w="1843" w:type="dxa"/>
            <w:vAlign w:val="center"/>
          </w:tcPr>
          <w:p>
            <w:pPr>
              <w:pStyle w:val="14"/>
            </w:pPr>
            <w:r>
              <w:t>根据项目预算，此项目年度资金总额为216万元。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企业军转干部获得感</w:t>
            </w:r>
          </w:p>
        </w:tc>
        <w:tc>
          <w:tcPr>
            <w:tcW w:w="2891" w:type="dxa"/>
            <w:vAlign w:val="center"/>
          </w:tcPr>
          <w:p>
            <w:pPr>
              <w:pStyle w:val="14"/>
            </w:pPr>
            <w:r>
              <w:t>企业军转干部因没有获得感投诉率</w:t>
            </w:r>
          </w:p>
        </w:tc>
        <w:tc>
          <w:tcPr>
            <w:tcW w:w="1276" w:type="dxa"/>
            <w:vAlign w:val="center"/>
          </w:tcPr>
          <w:p>
            <w:pPr>
              <w:pStyle w:val="14"/>
            </w:pPr>
            <w:r>
              <w:t>有较强的获得感。</w:t>
            </w:r>
          </w:p>
        </w:tc>
        <w:tc>
          <w:tcPr>
            <w:tcW w:w="1843" w:type="dxa"/>
            <w:vAlign w:val="center"/>
          </w:tcPr>
          <w:p>
            <w:pPr>
              <w:pStyle w:val="14"/>
            </w:pPr>
            <w:r>
              <w:t>通过发放企业军转干部生活困难补助，企业军转干部生活得到改善，有较强的获得感。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企业军转干部投诉情况</w:t>
            </w:r>
          </w:p>
        </w:tc>
        <w:tc>
          <w:tcPr>
            <w:tcW w:w="2891" w:type="dxa"/>
            <w:vAlign w:val="center"/>
          </w:tcPr>
          <w:p>
            <w:pPr>
              <w:pStyle w:val="14"/>
            </w:pPr>
            <w:r>
              <w:t>因资金未及时发放或发放错误被困难企业军转干部投诉情况</w:t>
            </w:r>
          </w:p>
        </w:tc>
        <w:tc>
          <w:tcPr>
            <w:tcW w:w="1276" w:type="dxa"/>
            <w:vAlign w:val="center"/>
          </w:tcPr>
          <w:p>
            <w:pPr>
              <w:pStyle w:val="14"/>
            </w:pPr>
            <w:r>
              <w:t>≤1%</w:t>
            </w:r>
          </w:p>
        </w:tc>
        <w:tc>
          <w:tcPr>
            <w:tcW w:w="1843" w:type="dxa"/>
            <w:vAlign w:val="center"/>
          </w:tcPr>
          <w:p>
            <w:pPr>
              <w:pStyle w:val="14"/>
            </w:pPr>
            <w:r>
              <w:t>按照《冀退役军人规字[2021]1号 关于调整企业退休军转干部生活困难补助标准的通知》要求发放相关资金，确保及时准确。</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38"/>
      <w:r>
        <w:rPr>
          <w:rFonts w:ascii="方正仿宋_GBK" w:hAnsi="方正仿宋_GBK" w:eastAsia="方正仿宋_GBK" w:cs="方正仿宋_GBK"/>
          <w:color w:val="000000"/>
          <w:sz w:val="28"/>
        </w:rPr>
        <w:t>35.提前下达2022年中央优抚对象补助经费预算的通知（冀财社【2021】156号）绩效目标表</w:t>
      </w:r>
      <w:bookmarkEnd w:id="3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1.通过优抚对象补助经费的发放，有效的保障了他们的生活.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享受三属抚恤金人数</w:t>
            </w:r>
          </w:p>
        </w:tc>
        <w:tc>
          <w:tcPr>
            <w:tcW w:w="2891" w:type="dxa"/>
            <w:vAlign w:val="center"/>
          </w:tcPr>
          <w:p>
            <w:pPr>
              <w:pStyle w:val="14"/>
            </w:pPr>
            <w:r>
              <w:t>享受三属抚恤金人数情况</w:t>
            </w:r>
          </w:p>
        </w:tc>
        <w:tc>
          <w:tcPr>
            <w:tcW w:w="1276" w:type="dxa"/>
            <w:vAlign w:val="center"/>
          </w:tcPr>
          <w:p>
            <w:pPr>
              <w:pStyle w:val="14"/>
            </w:pPr>
            <w:r>
              <w:t>≥18人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三属抚恤金工作完成率</w:t>
            </w:r>
          </w:p>
        </w:tc>
        <w:tc>
          <w:tcPr>
            <w:tcW w:w="2891" w:type="dxa"/>
            <w:vAlign w:val="center"/>
          </w:tcPr>
          <w:p>
            <w:pPr>
              <w:pStyle w:val="14"/>
            </w:pPr>
            <w:r>
              <w:t>三属抚恤金工作完成情况</w:t>
            </w:r>
          </w:p>
        </w:tc>
        <w:tc>
          <w:tcPr>
            <w:tcW w:w="1276" w:type="dxa"/>
            <w:vAlign w:val="center"/>
          </w:tcPr>
          <w:p>
            <w:pPr>
              <w:pStyle w:val="14"/>
            </w:pPr>
            <w:r>
              <w:t>＝100%</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三属抚恤金工作完成及时性</w:t>
            </w:r>
          </w:p>
        </w:tc>
        <w:tc>
          <w:tcPr>
            <w:tcW w:w="2891" w:type="dxa"/>
            <w:vAlign w:val="center"/>
          </w:tcPr>
          <w:p>
            <w:pPr>
              <w:pStyle w:val="14"/>
            </w:pPr>
            <w:r>
              <w:t>三属抚恤金工作及时完成情况</w:t>
            </w:r>
          </w:p>
        </w:tc>
        <w:tc>
          <w:tcPr>
            <w:tcW w:w="1276" w:type="dxa"/>
            <w:vAlign w:val="center"/>
          </w:tcPr>
          <w:p>
            <w:pPr>
              <w:pStyle w:val="14"/>
            </w:pPr>
            <w:r>
              <w:t>12月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人均补助标准</w:t>
            </w:r>
          </w:p>
        </w:tc>
        <w:tc>
          <w:tcPr>
            <w:tcW w:w="2891" w:type="dxa"/>
            <w:vAlign w:val="center"/>
          </w:tcPr>
          <w:p>
            <w:pPr>
              <w:pStyle w:val="14"/>
            </w:pPr>
            <w:r>
              <w:t>人均补助标准</w:t>
            </w:r>
          </w:p>
        </w:tc>
        <w:tc>
          <w:tcPr>
            <w:tcW w:w="1276" w:type="dxa"/>
            <w:vAlign w:val="center"/>
          </w:tcPr>
          <w:p>
            <w:pPr>
              <w:pStyle w:val="14"/>
            </w:pPr>
            <w:r>
              <w:t>≥3万元/年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三属生活得到进一步改善提升</w:t>
            </w:r>
          </w:p>
        </w:tc>
        <w:tc>
          <w:tcPr>
            <w:tcW w:w="2891" w:type="dxa"/>
            <w:vAlign w:val="center"/>
          </w:tcPr>
          <w:p>
            <w:pPr>
              <w:pStyle w:val="14"/>
            </w:pPr>
            <w:r>
              <w:t>三属生活得到进一步补改善提升情况</w:t>
            </w:r>
          </w:p>
        </w:tc>
        <w:tc>
          <w:tcPr>
            <w:tcW w:w="1276" w:type="dxa"/>
            <w:vAlign w:val="center"/>
          </w:tcPr>
          <w:p>
            <w:pPr>
              <w:pStyle w:val="14"/>
            </w:pPr>
            <w:r>
              <w:t>得到进一步改善提升</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进一步落实改善三属人员生活提升满意度</w:t>
            </w:r>
          </w:p>
        </w:tc>
        <w:tc>
          <w:tcPr>
            <w:tcW w:w="2891" w:type="dxa"/>
            <w:vAlign w:val="center"/>
          </w:tcPr>
          <w:p>
            <w:pPr>
              <w:pStyle w:val="14"/>
            </w:pPr>
            <w:r>
              <w:t>进一步落实改善三属人员生活提升满意度</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39"/>
      <w:r>
        <w:rPr>
          <w:rFonts w:ascii="方正仿宋_GBK" w:hAnsi="方正仿宋_GBK" w:eastAsia="方正仿宋_GBK" w:cs="方正仿宋_GBK"/>
          <w:color w:val="000000"/>
          <w:sz w:val="28"/>
        </w:rPr>
        <w:t>36.提前下达2022年中央优抚对象补助经费预算的通知（冀财社【2021】156号）绩效目标表</w:t>
      </w:r>
      <w:bookmarkEnd w:id="3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1.通过发放生活补助金，有效的保障在乡老复员军人、带病回乡退伍军人、涉核人员及参战人员生活。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享受补助金人数</w:t>
            </w:r>
          </w:p>
        </w:tc>
        <w:tc>
          <w:tcPr>
            <w:tcW w:w="2891" w:type="dxa"/>
            <w:vAlign w:val="center"/>
          </w:tcPr>
          <w:p>
            <w:pPr>
              <w:pStyle w:val="14"/>
            </w:pPr>
            <w:r>
              <w:t>享受补助金人数情况</w:t>
            </w:r>
          </w:p>
        </w:tc>
        <w:tc>
          <w:tcPr>
            <w:tcW w:w="1276" w:type="dxa"/>
            <w:vAlign w:val="center"/>
          </w:tcPr>
          <w:p>
            <w:pPr>
              <w:pStyle w:val="14"/>
            </w:pPr>
            <w:r>
              <w:t>≥600人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补助金发放工作完成率</w:t>
            </w:r>
          </w:p>
        </w:tc>
        <w:tc>
          <w:tcPr>
            <w:tcW w:w="2891" w:type="dxa"/>
            <w:vAlign w:val="center"/>
          </w:tcPr>
          <w:p>
            <w:pPr>
              <w:pStyle w:val="14"/>
            </w:pPr>
            <w:r>
              <w:t>补助金发放工作完成情况</w:t>
            </w:r>
          </w:p>
        </w:tc>
        <w:tc>
          <w:tcPr>
            <w:tcW w:w="1276" w:type="dxa"/>
            <w:vAlign w:val="center"/>
          </w:tcPr>
          <w:p>
            <w:pPr>
              <w:pStyle w:val="14"/>
            </w:pPr>
            <w:r>
              <w:t>＝100%</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补助金发放工作完成及时性</w:t>
            </w:r>
          </w:p>
        </w:tc>
        <w:tc>
          <w:tcPr>
            <w:tcW w:w="2891" w:type="dxa"/>
            <w:vAlign w:val="center"/>
          </w:tcPr>
          <w:p>
            <w:pPr>
              <w:pStyle w:val="14"/>
            </w:pPr>
            <w:r>
              <w:t>补助金工作及时完成情况</w:t>
            </w:r>
          </w:p>
        </w:tc>
        <w:tc>
          <w:tcPr>
            <w:tcW w:w="1276" w:type="dxa"/>
            <w:vAlign w:val="center"/>
          </w:tcPr>
          <w:p>
            <w:pPr>
              <w:pStyle w:val="14"/>
            </w:pPr>
            <w:r>
              <w:t>12月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人均补助标准</w:t>
            </w:r>
          </w:p>
        </w:tc>
        <w:tc>
          <w:tcPr>
            <w:tcW w:w="2891" w:type="dxa"/>
            <w:vAlign w:val="center"/>
          </w:tcPr>
          <w:p>
            <w:pPr>
              <w:pStyle w:val="14"/>
            </w:pPr>
            <w:r>
              <w:t>人均补助标准</w:t>
            </w:r>
          </w:p>
        </w:tc>
        <w:tc>
          <w:tcPr>
            <w:tcW w:w="1276" w:type="dxa"/>
            <w:vAlign w:val="center"/>
          </w:tcPr>
          <w:p>
            <w:pPr>
              <w:pStyle w:val="14"/>
            </w:pPr>
            <w:r>
              <w:t>≥1万元/年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三类优抚对象生活得到进一步改善提升</w:t>
            </w:r>
          </w:p>
        </w:tc>
        <w:tc>
          <w:tcPr>
            <w:tcW w:w="2891" w:type="dxa"/>
            <w:vAlign w:val="center"/>
          </w:tcPr>
          <w:p>
            <w:pPr>
              <w:pStyle w:val="14"/>
            </w:pPr>
            <w:r>
              <w:t>三类优抚对象生活得到进一步改善提升情况</w:t>
            </w:r>
          </w:p>
        </w:tc>
        <w:tc>
          <w:tcPr>
            <w:tcW w:w="1276" w:type="dxa"/>
            <w:vAlign w:val="center"/>
          </w:tcPr>
          <w:p>
            <w:pPr>
              <w:pStyle w:val="14"/>
            </w:pPr>
            <w:r>
              <w:t>得到进一步改善提升</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服务老复员军人、带病回乡退伍军人、参战涉核人员生活满意</w:t>
            </w:r>
          </w:p>
        </w:tc>
        <w:tc>
          <w:tcPr>
            <w:tcW w:w="2891" w:type="dxa"/>
            <w:vAlign w:val="center"/>
          </w:tcPr>
          <w:p>
            <w:pPr>
              <w:pStyle w:val="14"/>
            </w:pPr>
            <w:r>
              <w:t>服务老复员军人、带病回乡退伍军人、参战涉核人员生活满意</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40"/>
      <w:r>
        <w:rPr>
          <w:rFonts w:ascii="方正仿宋_GBK" w:hAnsi="方正仿宋_GBK" w:eastAsia="方正仿宋_GBK" w:cs="方正仿宋_GBK"/>
          <w:color w:val="000000"/>
          <w:sz w:val="28"/>
        </w:rPr>
        <w:t>37.提前下达2022年中央优抚对象补助经费预算的通知（冀财社【2021】156号）绩效目标表</w:t>
      </w:r>
      <w:bookmarkEnd w:id="3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1.通过伤残抚恤金的发放，有效的保障了伤残人员的生活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享受在职、在乡伤残抚恤金人数</w:t>
            </w:r>
          </w:p>
        </w:tc>
        <w:tc>
          <w:tcPr>
            <w:tcW w:w="2891" w:type="dxa"/>
            <w:vAlign w:val="center"/>
          </w:tcPr>
          <w:p>
            <w:pPr>
              <w:pStyle w:val="14"/>
            </w:pPr>
            <w:r>
              <w:t>享受在职、在乡伤残抚恤金人数情况</w:t>
            </w:r>
          </w:p>
        </w:tc>
        <w:tc>
          <w:tcPr>
            <w:tcW w:w="1276" w:type="dxa"/>
            <w:vAlign w:val="center"/>
          </w:tcPr>
          <w:p>
            <w:pPr>
              <w:pStyle w:val="14"/>
            </w:pPr>
            <w:r>
              <w:t>≥200人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在职、在乡伤残抚恤金工作完成率</w:t>
            </w:r>
          </w:p>
        </w:tc>
        <w:tc>
          <w:tcPr>
            <w:tcW w:w="2891" w:type="dxa"/>
            <w:vAlign w:val="center"/>
          </w:tcPr>
          <w:p>
            <w:pPr>
              <w:pStyle w:val="14"/>
            </w:pPr>
            <w:r>
              <w:t>在职、在乡伤残抚恤金工作完成情况</w:t>
            </w:r>
          </w:p>
        </w:tc>
        <w:tc>
          <w:tcPr>
            <w:tcW w:w="1276" w:type="dxa"/>
            <w:vAlign w:val="center"/>
          </w:tcPr>
          <w:p>
            <w:pPr>
              <w:pStyle w:val="14"/>
            </w:pPr>
            <w:r>
              <w:t>＝100%</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在职、在乡伤残抚恤金工作完成及时性</w:t>
            </w:r>
          </w:p>
        </w:tc>
        <w:tc>
          <w:tcPr>
            <w:tcW w:w="2891" w:type="dxa"/>
            <w:vAlign w:val="center"/>
          </w:tcPr>
          <w:p>
            <w:pPr>
              <w:pStyle w:val="14"/>
            </w:pPr>
            <w:r>
              <w:t>在职、在乡伤残抚恤金工作及时完成情况</w:t>
            </w:r>
          </w:p>
        </w:tc>
        <w:tc>
          <w:tcPr>
            <w:tcW w:w="1276" w:type="dxa"/>
            <w:vAlign w:val="center"/>
          </w:tcPr>
          <w:p>
            <w:pPr>
              <w:pStyle w:val="14"/>
            </w:pPr>
            <w:r>
              <w:t>12月</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人均抚恤补助标准</w:t>
            </w:r>
          </w:p>
        </w:tc>
        <w:tc>
          <w:tcPr>
            <w:tcW w:w="2891" w:type="dxa"/>
            <w:vAlign w:val="center"/>
          </w:tcPr>
          <w:p>
            <w:pPr>
              <w:pStyle w:val="14"/>
            </w:pPr>
            <w:r>
              <w:t>人均抚恤补助标准</w:t>
            </w:r>
          </w:p>
        </w:tc>
        <w:tc>
          <w:tcPr>
            <w:tcW w:w="1276" w:type="dxa"/>
            <w:vAlign w:val="center"/>
          </w:tcPr>
          <w:p>
            <w:pPr>
              <w:pStyle w:val="14"/>
            </w:pPr>
            <w:r>
              <w:t>≥1万元/年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伤残人员生活得到进一步改善提升</w:t>
            </w:r>
          </w:p>
        </w:tc>
        <w:tc>
          <w:tcPr>
            <w:tcW w:w="2891" w:type="dxa"/>
            <w:vAlign w:val="center"/>
          </w:tcPr>
          <w:p>
            <w:pPr>
              <w:pStyle w:val="14"/>
            </w:pPr>
            <w:r>
              <w:t>伤残人员生活得到进一步改善提升情况</w:t>
            </w:r>
          </w:p>
        </w:tc>
        <w:tc>
          <w:tcPr>
            <w:tcW w:w="1276" w:type="dxa"/>
            <w:vAlign w:val="center"/>
          </w:tcPr>
          <w:p>
            <w:pPr>
              <w:pStyle w:val="14"/>
            </w:pPr>
            <w:r>
              <w:t>得到进一步改善提升</w:t>
            </w:r>
          </w:p>
        </w:tc>
        <w:tc>
          <w:tcPr>
            <w:tcW w:w="1843" w:type="dxa"/>
            <w:vAlign w:val="center"/>
          </w:tcPr>
          <w:p>
            <w:pPr>
              <w:pStyle w:val="14"/>
            </w:pPr>
            <w:r>
              <w:t>①河北省退役军人事务厅  中共河北省委组织部  河北省财政厅</w:t>
            </w:r>
          </w:p>
          <w:p>
            <w:pPr>
              <w:pStyle w:val="14"/>
            </w:pPr>
            <w:r>
              <w:t>冀退役军人厅发〔2020〕14号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服务在职、在乡伤残人员生活满意</w:t>
            </w:r>
          </w:p>
        </w:tc>
        <w:tc>
          <w:tcPr>
            <w:tcW w:w="2891" w:type="dxa"/>
            <w:vAlign w:val="center"/>
          </w:tcPr>
          <w:p>
            <w:pPr>
              <w:pStyle w:val="14"/>
            </w:pPr>
            <w:r>
              <w:t>服务在职、在乡伤残人员生活满意</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41"/>
      <w:r>
        <w:rPr>
          <w:rFonts w:ascii="方正仿宋_GBK" w:hAnsi="方正仿宋_GBK" w:eastAsia="方正仿宋_GBK" w:cs="方正仿宋_GBK"/>
          <w:color w:val="000000"/>
          <w:sz w:val="28"/>
        </w:rPr>
        <w:t>38.提前下达2022年中央优抚对象医疗保障经费预算的通知（冀财社【2021】154号）绩效目标表</w:t>
      </w:r>
      <w:bookmarkEnd w:id="3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1.通过优抚对象医疗发放金，优抚对象医疗得到了保障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享受医疗补助金人数</w:t>
            </w:r>
          </w:p>
        </w:tc>
        <w:tc>
          <w:tcPr>
            <w:tcW w:w="2891" w:type="dxa"/>
            <w:vAlign w:val="center"/>
          </w:tcPr>
          <w:p>
            <w:pPr>
              <w:pStyle w:val="14"/>
            </w:pPr>
            <w:r>
              <w:t>享受医疗补助金人数情况</w:t>
            </w:r>
          </w:p>
        </w:tc>
        <w:tc>
          <w:tcPr>
            <w:tcW w:w="1276" w:type="dxa"/>
            <w:vAlign w:val="center"/>
          </w:tcPr>
          <w:p>
            <w:pPr>
              <w:pStyle w:val="14"/>
            </w:pPr>
            <w:r>
              <w:t>≥1000人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救助金发放工作完成率</w:t>
            </w:r>
          </w:p>
        </w:tc>
        <w:tc>
          <w:tcPr>
            <w:tcW w:w="2891" w:type="dxa"/>
            <w:vAlign w:val="center"/>
          </w:tcPr>
          <w:p>
            <w:pPr>
              <w:pStyle w:val="14"/>
            </w:pPr>
            <w:r>
              <w:t>医疗补助金发放工作完成情况</w:t>
            </w:r>
          </w:p>
        </w:tc>
        <w:tc>
          <w:tcPr>
            <w:tcW w:w="1276" w:type="dxa"/>
            <w:vAlign w:val="center"/>
          </w:tcPr>
          <w:p>
            <w:pPr>
              <w:pStyle w:val="14"/>
            </w:pPr>
            <w:r>
              <w:t>＝100%</w:t>
            </w:r>
          </w:p>
        </w:tc>
        <w:tc>
          <w:tcPr>
            <w:tcW w:w="1843" w:type="dxa"/>
            <w:vAlign w:val="center"/>
          </w:tcPr>
          <w:p>
            <w:pPr>
              <w:pStyle w:val="14"/>
            </w:pPr>
            <w:r>
              <w:t>①《廊坊市重点优抚对象医疗保障办法》（廊民〔2017〕50号）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救助金发放工作完成及时性</w:t>
            </w:r>
          </w:p>
        </w:tc>
        <w:tc>
          <w:tcPr>
            <w:tcW w:w="2891" w:type="dxa"/>
            <w:vAlign w:val="center"/>
          </w:tcPr>
          <w:p>
            <w:pPr>
              <w:pStyle w:val="14"/>
            </w:pPr>
            <w:r>
              <w:t>医疗补助金工作及时完成情况</w:t>
            </w:r>
          </w:p>
        </w:tc>
        <w:tc>
          <w:tcPr>
            <w:tcW w:w="1276" w:type="dxa"/>
            <w:vAlign w:val="center"/>
          </w:tcPr>
          <w:p>
            <w:pPr>
              <w:pStyle w:val="14"/>
            </w:pPr>
            <w:r>
              <w:t>≤12月</w:t>
            </w:r>
          </w:p>
        </w:tc>
        <w:tc>
          <w:tcPr>
            <w:tcW w:w="1843" w:type="dxa"/>
            <w:vAlign w:val="center"/>
          </w:tcPr>
          <w:p>
            <w:pPr>
              <w:pStyle w:val="14"/>
            </w:pPr>
            <w:r>
              <w:t>①《廊坊市重点优抚对象医疗保障办法》（廊民〔2017〕50号）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人均补助标准</w:t>
            </w:r>
          </w:p>
        </w:tc>
        <w:tc>
          <w:tcPr>
            <w:tcW w:w="2891" w:type="dxa"/>
            <w:vAlign w:val="center"/>
          </w:tcPr>
          <w:p>
            <w:pPr>
              <w:pStyle w:val="14"/>
            </w:pPr>
            <w:r>
              <w:t>人均补助标准</w:t>
            </w:r>
          </w:p>
        </w:tc>
        <w:tc>
          <w:tcPr>
            <w:tcW w:w="1276" w:type="dxa"/>
            <w:vAlign w:val="center"/>
          </w:tcPr>
          <w:p>
            <w:pPr>
              <w:pStyle w:val="14"/>
            </w:pPr>
            <w:r>
              <w:t>≥0.1万元/年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在乡重点优抚对象生活得到进一步改善提升</w:t>
            </w:r>
          </w:p>
        </w:tc>
        <w:tc>
          <w:tcPr>
            <w:tcW w:w="2891" w:type="dxa"/>
            <w:vAlign w:val="center"/>
          </w:tcPr>
          <w:p>
            <w:pPr>
              <w:pStyle w:val="14"/>
            </w:pPr>
            <w:r>
              <w:t>在乡重点优抚对象生活得到进一步改善提升情况</w:t>
            </w:r>
          </w:p>
        </w:tc>
        <w:tc>
          <w:tcPr>
            <w:tcW w:w="1276" w:type="dxa"/>
            <w:vAlign w:val="center"/>
          </w:tcPr>
          <w:p>
            <w:pPr>
              <w:pStyle w:val="14"/>
            </w:pPr>
            <w:r>
              <w:t>得到进一步改善提升</w:t>
            </w:r>
          </w:p>
        </w:tc>
        <w:tc>
          <w:tcPr>
            <w:tcW w:w="1843" w:type="dxa"/>
            <w:vAlign w:val="center"/>
          </w:tcPr>
          <w:p>
            <w:pPr>
              <w:pStyle w:val="14"/>
            </w:pPr>
            <w:r>
              <w:t>①《廊坊市重点优抚对象医疗保障办法》（廊民〔2017〕50号）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服务优抚对象满意度</w:t>
            </w:r>
          </w:p>
        </w:tc>
        <w:tc>
          <w:tcPr>
            <w:tcW w:w="2891" w:type="dxa"/>
            <w:vAlign w:val="center"/>
          </w:tcPr>
          <w:p>
            <w:pPr>
              <w:pStyle w:val="14"/>
            </w:pPr>
            <w:r>
              <w:t>服务优抚对象满意度情况</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42"/>
      <w:r>
        <w:rPr>
          <w:rFonts w:ascii="方正仿宋_GBK" w:hAnsi="方正仿宋_GBK" w:eastAsia="方正仿宋_GBK" w:cs="方正仿宋_GBK"/>
          <w:color w:val="000000"/>
          <w:sz w:val="28"/>
        </w:rPr>
        <w:t>39.下达2021年中央财政优抚对象补助经费（第四批）绩效目标表</w:t>
      </w:r>
      <w:bookmarkEnd w:id="3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1.通过按时发放城乡义务兵优待金，使义务兵生活得到改善。</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享受家庭优待金人数</w:t>
            </w:r>
          </w:p>
        </w:tc>
        <w:tc>
          <w:tcPr>
            <w:tcW w:w="2891" w:type="dxa"/>
            <w:vAlign w:val="center"/>
          </w:tcPr>
          <w:p>
            <w:pPr>
              <w:pStyle w:val="14"/>
            </w:pPr>
            <w:r>
              <w:t>享受家庭优待金人数情况</w:t>
            </w:r>
          </w:p>
        </w:tc>
        <w:tc>
          <w:tcPr>
            <w:tcW w:w="1276" w:type="dxa"/>
            <w:vAlign w:val="center"/>
          </w:tcPr>
          <w:p>
            <w:pPr>
              <w:pStyle w:val="14"/>
            </w:pPr>
            <w:r>
              <w:t>≥300人</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优待金发放工作完成率</w:t>
            </w:r>
          </w:p>
        </w:tc>
        <w:tc>
          <w:tcPr>
            <w:tcW w:w="2891" w:type="dxa"/>
            <w:vAlign w:val="center"/>
          </w:tcPr>
          <w:p>
            <w:pPr>
              <w:pStyle w:val="14"/>
            </w:pPr>
            <w:r>
              <w:t>医优待金发放工作完成情况</w:t>
            </w:r>
          </w:p>
        </w:tc>
        <w:tc>
          <w:tcPr>
            <w:tcW w:w="1276" w:type="dxa"/>
            <w:vAlign w:val="center"/>
          </w:tcPr>
          <w:p>
            <w:pPr>
              <w:pStyle w:val="14"/>
            </w:pPr>
            <w:r>
              <w:t>100%</w:t>
            </w:r>
          </w:p>
        </w:tc>
        <w:tc>
          <w:tcPr>
            <w:tcW w:w="1843" w:type="dxa"/>
            <w:vAlign w:val="center"/>
          </w:tcPr>
          <w:p>
            <w:pPr>
              <w:pStyle w:val="14"/>
            </w:pPr>
            <w:r>
              <w:t>①河北省民政厅、河北省财政厅、河北省军区司令部《关于调整义务兵家庭优待金标准的通知》（冀民[2016]86号）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优待金发放工作完成及时性</w:t>
            </w:r>
          </w:p>
        </w:tc>
        <w:tc>
          <w:tcPr>
            <w:tcW w:w="2891" w:type="dxa"/>
            <w:vAlign w:val="center"/>
          </w:tcPr>
          <w:p>
            <w:pPr>
              <w:pStyle w:val="14"/>
            </w:pPr>
            <w:r>
              <w:t>优待金工作及时完成情况</w:t>
            </w:r>
          </w:p>
        </w:tc>
        <w:tc>
          <w:tcPr>
            <w:tcW w:w="1276" w:type="dxa"/>
            <w:vAlign w:val="center"/>
          </w:tcPr>
          <w:p>
            <w:pPr>
              <w:pStyle w:val="14"/>
            </w:pPr>
            <w:r>
              <w:t>7月</w:t>
            </w:r>
          </w:p>
        </w:tc>
        <w:tc>
          <w:tcPr>
            <w:tcW w:w="1843" w:type="dxa"/>
            <w:vAlign w:val="center"/>
          </w:tcPr>
          <w:p>
            <w:pPr>
              <w:pStyle w:val="14"/>
            </w:pPr>
            <w:r>
              <w:t>①河北省民政厅、河北省财政厅、河北省军区司令部《关于调整义务兵家庭优待金标准的通知》（冀民[2016]86号）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人均发放标准</w:t>
            </w:r>
          </w:p>
        </w:tc>
        <w:tc>
          <w:tcPr>
            <w:tcW w:w="2891" w:type="dxa"/>
            <w:vAlign w:val="center"/>
          </w:tcPr>
          <w:p>
            <w:pPr>
              <w:pStyle w:val="14"/>
            </w:pPr>
            <w:r>
              <w:t>人均发放标准</w:t>
            </w:r>
          </w:p>
        </w:tc>
        <w:tc>
          <w:tcPr>
            <w:tcW w:w="1276" w:type="dxa"/>
            <w:vAlign w:val="center"/>
          </w:tcPr>
          <w:p>
            <w:pPr>
              <w:pStyle w:val="14"/>
            </w:pPr>
            <w:r>
              <w:t>≥2万元/年</w:t>
            </w:r>
          </w:p>
        </w:tc>
        <w:tc>
          <w:tcPr>
            <w:tcW w:w="1843"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义务兵家庭得到进一步优待提升</w:t>
            </w:r>
          </w:p>
        </w:tc>
        <w:tc>
          <w:tcPr>
            <w:tcW w:w="2891" w:type="dxa"/>
            <w:vAlign w:val="center"/>
          </w:tcPr>
          <w:p>
            <w:pPr>
              <w:pStyle w:val="14"/>
            </w:pPr>
            <w:r>
              <w:t>义务兵家庭得到进一步优待提升情况情况</w:t>
            </w:r>
          </w:p>
        </w:tc>
        <w:tc>
          <w:tcPr>
            <w:tcW w:w="1276" w:type="dxa"/>
            <w:vAlign w:val="center"/>
          </w:tcPr>
          <w:p>
            <w:pPr>
              <w:pStyle w:val="14"/>
            </w:pPr>
            <w:r>
              <w:t>得到进一步优待提升</w:t>
            </w:r>
          </w:p>
        </w:tc>
        <w:tc>
          <w:tcPr>
            <w:tcW w:w="1843" w:type="dxa"/>
            <w:vAlign w:val="center"/>
          </w:tcPr>
          <w:p>
            <w:pPr>
              <w:pStyle w:val="14"/>
            </w:pPr>
            <w:r>
              <w:t>①河北省民政厅、河北省财政厅、河北省军区司令部《关于调整义务兵家庭优待金标准的通知》（冀民[2016]86号）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服务义务兵家庭满意度</w:t>
            </w:r>
          </w:p>
        </w:tc>
        <w:tc>
          <w:tcPr>
            <w:tcW w:w="2891" w:type="dxa"/>
            <w:vAlign w:val="center"/>
          </w:tcPr>
          <w:p>
            <w:pPr>
              <w:pStyle w:val="14"/>
            </w:pPr>
            <w:r>
              <w:t>服务义务兵家庭满意度情况</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43"/>
      <w:r>
        <w:rPr>
          <w:rFonts w:ascii="方正仿宋_GBK" w:hAnsi="方正仿宋_GBK" w:eastAsia="方正仿宋_GBK" w:cs="方正仿宋_GBK"/>
          <w:color w:val="000000"/>
          <w:sz w:val="28"/>
        </w:rPr>
        <w:t>40.下达2021年中央退役安置补助经费预算（第三批）（冀财社【2020】120号）绩效目标表</w:t>
      </w:r>
      <w:bookmarkEnd w:id="3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vAlign w:val="center"/>
          </w:tcPr>
          <w:p>
            <w:pPr>
              <w:pStyle w:val="14"/>
            </w:pPr>
            <w:r>
              <w:t>1.通过退役士兵免费技能培训的资金发放，更好的促进了退役军人就业创业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适应性培训次数</w:t>
            </w:r>
          </w:p>
        </w:tc>
        <w:tc>
          <w:tcPr>
            <w:tcW w:w="2891" w:type="dxa"/>
            <w:vAlign w:val="center"/>
          </w:tcPr>
          <w:p>
            <w:pPr>
              <w:pStyle w:val="14"/>
            </w:pPr>
            <w:r>
              <w:t>组织开展适应性培训次数</w:t>
            </w:r>
          </w:p>
        </w:tc>
        <w:tc>
          <w:tcPr>
            <w:tcW w:w="1276" w:type="dxa"/>
            <w:vAlign w:val="center"/>
          </w:tcPr>
          <w:p>
            <w:pPr>
              <w:pStyle w:val="14"/>
            </w:pPr>
            <w:r>
              <w:t>≥2次</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职业技能培训人数</w:t>
            </w:r>
          </w:p>
        </w:tc>
        <w:tc>
          <w:tcPr>
            <w:tcW w:w="2891" w:type="dxa"/>
            <w:vAlign w:val="center"/>
          </w:tcPr>
          <w:p>
            <w:pPr>
              <w:pStyle w:val="14"/>
            </w:pPr>
            <w:r>
              <w:t>组织开展职业技能培训人数</w:t>
            </w:r>
          </w:p>
        </w:tc>
        <w:tc>
          <w:tcPr>
            <w:tcW w:w="1276" w:type="dxa"/>
            <w:vAlign w:val="center"/>
          </w:tcPr>
          <w:p>
            <w:pPr>
              <w:pStyle w:val="14"/>
            </w:pPr>
            <w:r>
              <w:t>≥1人</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适应性参训人员合格率</w:t>
            </w:r>
          </w:p>
        </w:tc>
        <w:tc>
          <w:tcPr>
            <w:tcW w:w="2891" w:type="dxa"/>
            <w:vAlign w:val="center"/>
          </w:tcPr>
          <w:p>
            <w:pPr>
              <w:pStyle w:val="14"/>
            </w:pPr>
            <w:r>
              <w:t>参训人员完成培训任务的比率</w:t>
            </w:r>
          </w:p>
        </w:tc>
        <w:tc>
          <w:tcPr>
            <w:tcW w:w="1276" w:type="dxa"/>
            <w:vAlign w:val="center"/>
          </w:tcPr>
          <w:p>
            <w:pPr>
              <w:pStyle w:val="14"/>
            </w:pPr>
            <w:r>
              <w:t>≥80%</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职业技能培训合格率</w:t>
            </w:r>
          </w:p>
        </w:tc>
        <w:tc>
          <w:tcPr>
            <w:tcW w:w="2891" w:type="dxa"/>
            <w:vAlign w:val="center"/>
          </w:tcPr>
          <w:p>
            <w:pPr>
              <w:pStyle w:val="14"/>
            </w:pPr>
            <w:r>
              <w:t>参加职业技能培训与结业人员的比率</w:t>
            </w:r>
          </w:p>
        </w:tc>
        <w:tc>
          <w:tcPr>
            <w:tcW w:w="1276" w:type="dxa"/>
            <w:vAlign w:val="center"/>
          </w:tcPr>
          <w:p>
            <w:pPr>
              <w:pStyle w:val="14"/>
            </w:pPr>
            <w:r>
              <w:t>≥80%</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工作按时完成率</w:t>
            </w:r>
          </w:p>
        </w:tc>
        <w:tc>
          <w:tcPr>
            <w:tcW w:w="2891" w:type="dxa"/>
            <w:vAlign w:val="center"/>
          </w:tcPr>
          <w:p>
            <w:pPr>
              <w:pStyle w:val="14"/>
            </w:pPr>
            <w:r>
              <w:t>按时间节点完成工作情况</w:t>
            </w:r>
          </w:p>
        </w:tc>
        <w:tc>
          <w:tcPr>
            <w:tcW w:w="1276" w:type="dxa"/>
            <w:vAlign w:val="center"/>
          </w:tcPr>
          <w:p>
            <w:pPr>
              <w:pStyle w:val="14"/>
            </w:pPr>
            <w:r>
              <w:t>100%</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人均本控制额</w:t>
            </w:r>
          </w:p>
        </w:tc>
        <w:tc>
          <w:tcPr>
            <w:tcW w:w="2891" w:type="dxa"/>
            <w:vAlign w:val="center"/>
          </w:tcPr>
          <w:p>
            <w:pPr>
              <w:pStyle w:val="14"/>
            </w:pPr>
            <w:r>
              <w:t>各项补助总额</w:t>
            </w:r>
          </w:p>
        </w:tc>
        <w:tc>
          <w:tcPr>
            <w:tcW w:w="1276" w:type="dxa"/>
            <w:vAlign w:val="center"/>
          </w:tcPr>
          <w:p>
            <w:pPr>
              <w:pStyle w:val="14"/>
            </w:pPr>
            <w:r>
              <w:t>≦5300元</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就业创业成效</w:t>
            </w:r>
          </w:p>
        </w:tc>
        <w:tc>
          <w:tcPr>
            <w:tcW w:w="2891" w:type="dxa"/>
            <w:vAlign w:val="center"/>
          </w:tcPr>
          <w:p>
            <w:pPr>
              <w:pStyle w:val="14"/>
            </w:pPr>
            <w:r>
              <w:t>促进退役军人就业创业</w:t>
            </w:r>
          </w:p>
        </w:tc>
        <w:tc>
          <w:tcPr>
            <w:tcW w:w="1276" w:type="dxa"/>
            <w:vAlign w:val="center"/>
          </w:tcPr>
          <w:p>
            <w:pPr>
              <w:pStyle w:val="14"/>
            </w:pPr>
            <w:r>
              <w:t>更好地促进了退役军人就业创业</w:t>
            </w:r>
          </w:p>
        </w:tc>
        <w:tc>
          <w:tcPr>
            <w:tcW w:w="1843" w:type="dxa"/>
            <w:vAlign w:val="center"/>
          </w:tcPr>
          <w:p>
            <w:pPr>
              <w:pStyle w:val="14"/>
            </w:pPr>
            <w:r>
              <w:t>《关于推进全省退役军人就业创业工作的指导意见》（冀退役军人厅发）【2019】9号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退役军人满意度</w:t>
            </w:r>
          </w:p>
        </w:tc>
        <w:tc>
          <w:tcPr>
            <w:tcW w:w="2891" w:type="dxa"/>
            <w:vAlign w:val="center"/>
          </w:tcPr>
          <w:p>
            <w:pPr>
              <w:pStyle w:val="14"/>
            </w:pPr>
            <w:r>
              <w:t>退役军人对工作的满意程度</w:t>
            </w:r>
          </w:p>
        </w:tc>
        <w:tc>
          <w:tcPr>
            <w:tcW w:w="1276" w:type="dxa"/>
            <w:vAlign w:val="center"/>
          </w:tcPr>
          <w:p>
            <w:pPr>
              <w:pStyle w:val="14"/>
            </w:pPr>
            <w:r>
              <w:t>≥90%</w:t>
            </w:r>
          </w:p>
        </w:tc>
        <w:tc>
          <w:tcPr>
            <w:tcW w:w="1843" w:type="dxa"/>
            <w:vAlign w:val="center"/>
          </w:tcPr>
          <w:p>
            <w:pPr>
              <w:pStyle w:val="14"/>
            </w:pPr>
            <w:r>
              <w:t>随机抽查</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4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48</w:t>
      </w:r>
      <w:r>
        <w:rPr>
          <w:rFonts w:ascii="Times New Roman" w:hAnsi="Times New Roman" w:eastAsia="仿宋_GB2312" w:cs="Times New Roman"/>
          <w:sz w:val="32"/>
          <w:szCs w:val="24"/>
        </w:rPr>
        <w:t>万元。具体内容见下表。</w:t>
      </w:r>
    </w:p>
    <w:bookmarkEnd w:id="40"/>
    <w:p>
      <w:pPr>
        <w:jc w:val="center"/>
        <w:outlineLvl w:val="1"/>
        <w:rPr>
          <w:rFonts w:ascii="方正小标宋_GBK" w:eastAsia="方正小标宋_GBK" w:cs="Times New Roman"/>
          <w:sz w:val="32"/>
        </w:rPr>
      </w:pPr>
      <w:bookmarkStart w:id="4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41"/>
    </w:p>
    <w:p>
      <w:pPr>
        <w:outlineLvl w:val="1"/>
      </w:pPr>
      <w:r>
        <w:rPr>
          <w:rFonts w:hint="eastAsia" w:ascii="方正小标宋_GBK" w:eastAsia="方正小标宋_GBK"/>
          <w:color w:val="auto"/>
          <w:sz w:val="24"/>
          <w:lang w:val="en-US" w:eastAsia="zh-CN"/>
        </w:rPr>
        <w:t>部门编码-321001三河市退役军人事务局</w:t>
      </w:r>
      <w:r>
        <w:t xml:space="preserve">                                                              单位：万元</w:t>
      </w:r>
    </w:p>
    <w:p>
      <w:pPr>
        <w:outlineLvl w:val="1"/>
      </w:pPr>
    </w:p>
    <w:p>
      <w:pPr>
        <w:outlineLvl w:val="1"/>
      </w:pPr>
    </w:p>
    <w:p>
      <w:pPr>
        <w:outlineLvl w:val="1"/>
      </w:pP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rPr>
                <w:rFonts w:hint="default" w:eastAsia="方正书宋_GBK"/>
                <w:lang w:val="en-US" w:eastAsia="zh-CN"/>
              </w:rPr>
            </w:pPr>
            <w:r>
              <w:rPr>
                <w:rFonts w:hint="eastAsia"/>
                <w:lang w:val="en-US" w:eastAsia="zh-CN"/>
              </w:rPr>
              <w:t>48</w:t>
            </w: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rPr>
                <w:rFonts w:hint="eastAsia" w:eastAsia="方正书宋_GBK"/>
                <w:lang w:val="en-US" w:eastAsia="zh-CN"/>
              </w:rPr>
            </w:pPr>
            <w:r>
              <w:rPr>
                <w:rFonts w:hint="eastAsia"/>
                <w:lang w:val="en-US" w:eastAsia="zh-CN"/>
              </w:rPr>
              <w:t>1</w:t>
            </w:r>
          </w:p>
        </w:tc>
        <w:tc>
          <w:tcPr>
            <w:tcW w:w="850" w:type="dxa"/>
            <w:vAlign w:val="center"/>
          </w:tcPr>
          <w:p>
            <w:pPr>
              <w:pStyle w:val="17"/>
              <w:rPr>
                <w:rFonts w:hint="default" w:eastAsia="方正书宋_GBK"/>
                <w:lang w:val="en-US" w:eastAsia="zh-CN"/>
              </w:rPr>
            </w:pPr>
            <w:r>
              <w:rPr>
                <w:rFonts w:hint="eastAsia"/>
                <w:lang w:val="en-US" w:eastAsia="zh-CN"/>
              </w:rPr>
              <w:t>48</w:t>
            </w:r>
          </w:p>
        </w:tc>
        <w:tc>
          <w:tcPr>
            <w:tcW w:w="964" w:type="dxa"/>
            <w:vAlign w:val="center"/>
          </w:tcPr>
          <w:p>
            <w:pPr>
              <w:pStyle w:val="17"/>
              <w:rPr>
                <w:rFonts w:hint="default" w:eastAsia="方正书宋_GBK"/>
                <w:lang w:val="en-US" w:eastAsia="zh-CN"/>
              </w:rPr>
            </w:pPr>
            <w:r>
              <w:rPr>
                <w:rFonts w:hint="eastAsia"/>
                <w:lang w:val="en-US" w:eastAsia="zh-CN"/>
              </w:rPr>
              <w:t>48</w:t>
            </w:r>
          </w:p>
        </w:tc>
        <w:tc>
          <w:tcPr>
            <w:tcW w:w="964" w:type="dxa"/>
            <w:vAlign w:val="center"/>
          </w:tcPr>
          <w:p>
            <w:pPr>
              <w:pStyle w:val="17"/>
              <w:rPr>
                <w:rFonts w:hint="default" w:eastAsia="方正书宋_GBK"/>
                <w:lang w:val="en-US" w:eastAsia="zh-CN"/>
              </w:rPr>
            </w:pPr>
            <w:r>
              <w:rPr>
                <w:rFonts w:hint="eastAsia"/>
                <w:lang w:val="en-US" w:eastAsia="zh-CN"/>
              </w:rPr>
              <w:t>48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rPr>
                <w:rFonts w:hint="default" w:eastAsia="方正书宋_GBK"/>
                <w:lang w:val="en-US" w:eastAsia="zh-CN"/>
              </w:rPr>
            </w:pPr>
            <w:r>
              <w:rPr>
                <w:rFonts w:hint="eastAsia"/>
                <w:lang w:val="en-US" w:eastAsia="zh-CN"/>
              </w:rPr>
              <w:t>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rPr>
                <w:rFonts w:hint="eastAsia" w:ascii="方正书宋_GBK" w:eastAsia="方正书宋_GBK"/>
                <w:color w:val="auto"/>
              </w:rPr>
              <w:t>拥军优属经费</w:t>
            </w:r>
          </w:p>
        </w:tc>
        <w:tc>
          <w:tcPr>
            <w:tcW w:w="964" w:type="dxa"/>
            <w:vAlign w:val="center"/>
          </w:tcPr>
          <w:p>
            <w:pPr>
              <w:pStyle w:val="17"/>
              <w:rPr>
                <w:rFonts w:hint="default" w:eastAsia="方正书宋_GBK"/>
                <w:lang w:val="en-US" w:eastAsia="zh-CN"/>
              </w:rPr>
            </w:pPr>
            <w:r>
              <w:rPr>
                <w:rFonts w:hint="eastAsia"/>
                <w:lang w:val="en-US" w:eastAsia="zh-CN"/>
              </w:rPr>
              <w:t>48</w:t>
            </w:r>
          </w:p>
        </w:tc>
        <w:tc>
          <w:tcPr>
            <w:tcW w:w="1134" w:type="dxa"/>
            <w:vAlign w:val="center"/>
          </w:tcPr>
          <w:p>
            <w:pPr>
              <w:pStyle w:val="18"/>
            </w:pPr>
            <w:r>
              <w:t>其他印刷品</w:t>
            </w:r>
          </w:p>
        </w:tc>
        <w:tc>
          <w:tcPr>
            <w:tcW w:w="1134" w:type="dxa"/>
            <w:vAlign w:val="center"/>
          </w:tcPr>
          <w:p>
            <w:pPr>
              <w:pStyle w:val="18"/>
            </w:pPr>
            <w:r>
              <w:t>A080299</w:t>
            </w:r>
          </w:p>
        </w:tc>
        <w:tc>
          <w:tcPr>
            <w:tcW w:w="709" w:type="dxa"/>
            <w:vAlign w:val="center"/>
          </w:tcPr>
          <w:p>
            <w:pPr>
              <w:pStyle w:val="16"/>
              <w:rPr>
                <w:rFonts w:hint="eastAsia" w:eastAsia="方正书宋_GBK"/>
                <w:lang w:eastAsia="zh-CN"/>
              </w:rPr>
            </w:pPr>
            <w:r>
              <w:rPr>
                <w:rFonts w:hint="eastAsia"/>
                <w:lang w:eastAsia="zh-CN"/>
              </w:rPr>
              <w:t>批</w:t>
            </w:r>
          </w:p>
        </w:tc>
        <w:tc>
          <w:tcPr>
            <w:tcW w:w="850" w:type="dxa"/>
            <w:vAlign w:val="center"/>
          </w:tcPr>
          <w:p>
            <w:pPr>
              <w:pStyle w:val="17"/>
              <w:rPr>
                <w:rFonts w:hint="eastAsia" w:eastAsia="方正书宋_GBK"/>
                <w:lang w:val="en-US" w:eastAsia="zh-CN"/>
              </w:rPr>
            </w:pPr>
            <w:r>
              <w:rPr>
                <w:rFonts w:hint="eastAsia"/>
                <w:lang w:val="en-US" w:eastAsia="zh-CN"/>
              </w:rPr>
              <w:t>1</w:t>
            </w:r>
          </w:p>
        </w:tc>
        <w:tc>
          <w:tcPr>
            <w:tcW w:w="850" w:type="dxa"/>
            <w:vAlign w:val="center"/>
          </w:tcPr>
          <w:p>
            <w:pPr>
              <w:pStyle w:val="17"/>
              <w:rPr>
                <w:rFonts w:hint="default" w:eastAsia="方正书宋_GBK"/>
                <w:lang w:val="en-US" w:eastAsia="zh-CN"/>
              </w:rPr>
            </w:pPr>
            <w:r>
              <w:rPr>
                <w:rFonts w:hint="eastAsia"/>
                <w:lang w:val="en-US" w:eastAsia="zh-CN"/>
              </w:rPr>
              <w:t>48</w:t>
            </w:r>
          </w:p>
        </w:tc>
        <w:tc>
          <w:tcPr>
            <w:tcW w:w="964" w:type="dxa"/>
            <w:vAlign w:val="center"/>
          </w:tcPr>
          <w:p>
            <w:pPr>
              <w:pStyle w:val="17"/>
              <w:rPr>
                <w:rFonts w:hint="default" w:eastAsia="方正书宋_GBK"/>
                <w:lang w:val="en-US" w:eastAsia="zh-CN"/>
              </w:rPr>
            </w:pPr>
            <w:r>
              <w:rPr>
                <w:rFonts w:hint="eastAsia"/>
                <w:lang w:val="en-US" w:eastAsia="zh-CN"/>
              </w:rPr>
              <w:t>48</w:t>
            </w:r>
          </w:p>
        </w:tc>
        <w:tc>
          <w:tcPr>
            <w:tcW w:w="964" w:type="dxa"/>
            <w:vAlign w:val="center"/>
          </w:tcPr>
          <w:p>
            <w:pPr>
              <w:pStyle w:val="17"/>
              <w:rPr>
                <w:rFonts w:hint="default" w:eastAsia="方正书宋_GBK"/>
                <w:lang w:val="en-US" w:eastAsia="zh-CN"/>
              </w:rPr>
            </w:pPr>
            <w:r>
              <w:rPr>
                <w:rFonts w:hint="eastAsia"/>
                <w:lang w:val="en-US" w:eastAsia="zh-CN"/>
              </w:rPr>
              <w:t>48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rPr>
                <w:rFonts w:hint="default" w:eastAsia="方正书宋_GBK"/>
                <w:lang w:val="en-US" w:eastAsia="zh-CN"/>
              </w:rPr>
            </w:pPr>
            <w:r>
              <w:rPr>
                <w:rFonts w:hint="eastAsia"/>
                <w:lang w:val="en-US" w:eastAsia="zh-CN"/>
              </w:rPr>
              <w:t>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退役军人事务局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2581.28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hint="default"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三河</w:t>
            </w:r>
            <w:r>
              <w:rPr>
                <w:rFonts w:hint="default" w:ascii="Times New Roman" w:hAnsi="Times New Roman" w:eastAsia="仿宋_GB2312" w:cs="Times New Roman"/>
                <w:kern w:val="0"/>
                <w:sz w:val="22"/>
              </w:rPr>
              <w:t>市</w:t>
            </w:r>
            <w:r>
              <w:rPr>
                <w:rFonts w:hint="eastAsia" w:ascii="Times New Roman" w:hAnsi="Times New Roman" w:eastAsia="仿宋_GB2312" w:cs="Times New Roman"/>
                <w:kern w:val="0"/>
                <w:sz w:val="22"/>
                <w:lang w:val="en-US" w:eastAsia="zh-CN"/>
              </w:rPr>
              <w:t>退役军人事务局（机关）</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2581.28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3159.32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2258.52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1876.15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bookmarkStart w:id="42" w:name="_GoBack"/>
            <w:bookmarkEnd w:id="42"/>
            <w:r>
              <w:rPr>
                <w:rFonts w:hint="eastAsia" w:ascii="Times New Roman" w:hAnsi="Times New Roman" w:eastAsia="仿宋_GB2312" w:cs="Times New Roman"/>
                <w:sz w:val="22"/>
                <w:lang w:val="en-US" w:eastAsia="zh-CN"/>
              </w:rPr>
              <w:t>22.18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300.58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3" w:right="1440" w:bottom="1803" w:left="1440" w:header="851" w:footer="992" w:gutter="0"/>
      <w:cols w:space="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C696EE"/>
    <w:multiLevelType w:val="singleLevel"/>
    <w:tmpl w:val="AAC696E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2"/>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rsids>
    <w:rsidRoot w:val="00D347CC"/>
    <w:rsid w:val="000230E6"/>
    <w:rsid w:val="000E5891"/>
    <w:rsid w:val="0025632D"/>
    <w:rsid w:val="004A54AA"/>
    <w:rsid w:val="005A2FBD"/>
    <w:rsid w:val="00875CF4"/>
    <w:rsid w:val="00944233"/>
    <w:rsid w:val="00B40732"/>
    <w:rsid w:val="00B80935"/>
    <w:rsid w:val="00D347CC"/>
    <w:rsid w:val="02B07718"/>
    <w:rsid w:val="03E11893"/>
    <w:rsid w:val="08055626"/>
    <w:rsid w:val="082F7833"/>
    <w:rsid w:val="0996632B"/>
    <w:rsid w:val="0D582F6E"/>
    <w:rsid w:val="0D844AD3"/>
    <w:rsid w:val="132822BB"/>
    <w:rsid w:val="140D6614"/>
    <w:rsid w:val="14AA4C7A"/>
    <w:rsid w:val="1562748B"/>
    <w:rsid w:val="17911818"/>
    <w:rsid w:val="1EF474BF"/>
    <w:rsid w:val="1F8D118A"/>
    <w:rsid w:val="217E208D"/>
    <w:rsid w:val="227C6FD2"/>
    <w:rsid w:val="24E70260"/>
    <w:rsid w:val="272E1FC9"/>
    <w:rsid w:val="2FE57FED"/>
    <w:rsid w:val="30D858BC"/>
    <w:rsid w:val="31D5702F"/>
    <w:rsid w:val="36347A77"/>
    <w:rsid w:val="37CB01A0"/>
    <w:rsid w:val="392A7D69"/>
    <w:rsid w:val="39550ABE"/>
    <w:rsid w:val="3C46227D"/>
    <w:rsid w:val="405A5648"/>
    <w:rsid w:val="40C14EC9"/>
    <w:rsid w:val="43AA712C"/>
    <w:rsid w:val="489B7043"/>
    <w:rsid w:val="4C1E4213"/>
    <w:rsid w:val="4CCC3D4E"/>
    <w:rsid w:val="530E27C2"/>
    <w:rsid w:val="56983779"/>
    <w:rsid w:val="5733466D"/>
    <w:rsid w:val="59864FE0"/>
    <w:rsid w:val="59EF748C"/>
    <w:rsid w:val="59FB7D5A"/>
    <w:rsid w:val="5BB21D79"/>
    <w:rsid w:val="613B263F"/>
    <w:rsid w:val="625C73EB"/>
    <w:rsid w:val="639147AF"/>
    <w:rsid w:val="63B52E93"/>
    <w:rsid w:val="6B2A4FE2"/>
    <w:rsid w:val="6BAB14BC"/>
    <w:rsid w:val="732A3623"/>
    <w:rsid w:val="74F51EDB"/>
    <w:rsid w:val="7593756B"/>
    <w:rsid w:val="76347874"/>
    <w:rsid w:val="76FE51E4"/>
    <w:rsid w:val="7D7020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503</Words>
  <Characters>2873</Characters>
  <Lines>23</Lines>
  <Paragraphs>6</Paragraphs>
  <TotalTime>0</TotalTime>
  <ScaleCrop>false</ScaleCrop>
  <LinksUpToDate>false</LinksUpToDate>
  <CharactersWithSpaces>3370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财务1</cp:lastModifiedBy>
  <cp:lastPrinted>2018-01-30T06:12:00Z</cp:lastPrinted>
  <dcterms:modified xsi:type="dcterms:W3CDTF">2022-03-04T02:01:04Z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4E44EDF0EF9F46F78136DEDCDFA20100</vt:lpwstr>
  </property>
</Properties>
</file>